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A34" w:rsidRDefault="00CD6C6C" w:rsidP="003B6A34">
      <w:pPr>
        <w:spacing w:after="0"/>
        <w:jc w:val="center"/>
        <w:rPr>
          <w:rFonts w:ascii="Times New Roman" w:hAnsi="Times New Roman" w:cs="Times New Roman"/>
          <w:sz w:val="28"/>
          <w:szCs w:val="28"/>
        </w:rPr>
      </w:pPr>
      <w:r w:rsidRPr="00F11135">
        <w:rPr>
          <w:rFonts w:ascii="Times New Roman" w:hAnsi="Times New Roman" w:cs="Times New Roman"/>
          <w:sz w:val="28"/>
          <w:szCs w:val="28"/>
        </w:rPr>
        <w:t xml:space="preserve">Отчет о результатах </w:t>
      </w:r>
      <w:proofErr w:type="spellStart"/>
      <w:r w:rsidRPr="00F11135">
        <w:rPr>
          <w:rFonts w:ascii="Times New Roman" w:hAnsi="Times New Roman" w:cs="Times New Roman"/>
          <w:sz w:val="28"/>
          <w:szCs w:val="28"/>
        </w:rPr>
        <w:t>самообследования</w:t>
      </w:r>
      <w:proofErr w:type="spellEnd"/>
    </w:p>
    <w:p w:rsidR="003B6A34" w:rsidRDefault="00CD6C6C" w:rsidP="003B6A34">
      <w:pPr>
        <w:spacing w:after="0"/>
        <w:jc w:val="center"/>
        <w:rPr>
          <w:rFonts w:ascii="Times New Roman" w:hAnsi="Times New Roman" w:cs="Times New Roman"/>
          <w:sz w:val="28"/>
          <w:szCs w:val="28"/>
        </w:rPr>
      </w:pPr>
      <w:r w:rsidRPr="00F11135">
        <w:rPr>
          <w:rFonts w:ascii="Times New Roman" w:hAnsi="Times New Roman" w:cs="Times New Roman"/>
          <w:sz w:val="28"/>
          <w:szCs w:val="28"/>
        </w:rPr>
        <w:t>М</w:t>
      </w:r>
      <w:r w:rsidR="003B6A34">
        <w:rPr>
          <w:rFonts w:ascii="Times New Roman" w:hAnsi="Times New Roman" w:cs="Times New Roman"/>
          <w:sz w:val="28"/>
          <w:szCs w:val="28"/>
        </w:rPr>
        <w:t xml:space="preserve">униципального образовательного бюджетного учреждения дополнительного образования детей города Бузулука </w:t>
      </w:r>
      <w:r w:rsidRPr="00F11135">
        <w:rPr>
          <w:rFonts w:ascii="Times New Roman" w:hAnsi="Times New Roman" w:cs="Times New Roman"/>
          <w:sz w:val="28"/>
          <w:szCs w:val="28"/>
        </w:rPr>
        <w:t xml:space="preserve"> </w:t>
      </w:r>
    </w:p>
    <w:p w:rsidR="00CD6C6C" w:rsidRPr="00F11135" w:rsidRDefault="00CD6C6C" w:rsidP="003B6A34">
      <w:pPr>
        <w:spacing w:after="0"/>
        <w:jc w:val="center"/>
        <w:rPr>
          <w:rFonts w:ascii="Times New Roman" w:hAnsi="Times New Roman" w:cs="Times New Roman"/>
          <w:sz w:val="28"/>
          <w:szCs w:val="28"/>
        </w:rPr>
      </w:pPr>
      <w:r w:rsidRPr="00F11135">
        <w:rPr>
          <w:rFonts w:ascii="Times New Roman" w:hAnsi="Times New Roman" w:cs="Times New Roman"/>
          <w:sz w:val="28"/>
          <w:szCs w:val="28"/>
        </w:rPr>
        <w:t>«Ц</w:t>
      </w:r>
      <w:r w:rsidR="003B6A34">
        <w:rPr>
          <w:rFonts w:ascii="Times New Roman" w:hAnsi="Times New Roman" w:cs="Times New Roman"/>
          <w:sz w:val="28"/>
          <w:szCs w:val="28"/>
        </w:rPr>
        <w:t xml:space="preserve">ентр дополнительного образования для детей </w:t>
      </w:r>
      <w:r w:rsidRPr="00F11135">
        <w:rPr>
          <w:rFonts w:ascii="Times New Roman" w:hAnsi="Times New Roman" w:cs="Times New Roman"/>
          <w:sz w:val="28"/>
          <w:szCs w:val="28"/>
        </w:rPr>
        <w:t xml:space="preserve"> «Содружество»</w:t>
      </w:r>
    </w:p>
    <w:p w:rsidR="003B6A34" w:rsidRDefault="00CD6C6C" w:rsidP="003B6A34">
      <w:pPr>
        <w:spacing w:after="0"/>
        <w:jc w:val="center"/>
        <w:rPr>
          <w:rFonts w:ascii="Times New Roman" w:hAnsi="Times New Roman" w:cs="Times New Roman"/>
          <w:sz w:val="28"/>
          <w:szCs w:val="28"/>
        </w:rPr>
      </w:pPr>
      <w:r w:rsidRPr="00F11135">
        <w:rPr>
          <w:rFonts w:ascii="Times New Roman" w:hAnsi="Times New Roman" w:cs="Times New Roman"/>
          <w:sz w:val="28"/>
          <w:szCs w:val="28"/>
        </w:rPr>
        <w:t>за 2013 год.</w:t>
      </w:r>
    </w:p>
    <w:p w:rsidR="00CD6C6C" w:rsidRPr="00F11135" w:rsidRDefault="00CD6C6C" w:rsidP="00F11135">
      <w:pPr>
        <w:spacing w:after="0"/>
        <w:rPr>
          <w:rFonts w:ascii="Times New Roman" w:hAnsi="Times New Roman" w:cs="Times New Roman"/>
          <w:sz w:val="28"/>
          <w:szCs w:val="28"/>
        </w:rPr>
      </w:pPr>
    </w:p>
    <w:p w:rsidR="00CD6C6C" w:rsidRPr="00F11135" w:rsidRDefault="00CD6C6C" w:rsidP="00F11135">
      <w:pPr>
        <w:pStyle w:val="a3"/>
        <w:spacing w:line="276" w:lineRule="auto"/>
        <w:ind w:left="57" w:firstLine="648"/>
        <w:jc w:val="both"/>
        <w:rPr>
          <w:rFonts w:ascii="Times New Roman" w:hAnsi="Times New Roman" w:cs="Times New Roman"/>
          <w:color w:val="000000"/>
          <w:sz w:val="28"/>
          <w:szCs w:val="28"/>
        </w:rPr>
      </w:pPr>
      <w:r w:rsidRPr="00F11135">
        <w:rPr>
          <w:rFonts w:ascii="Times New Roman" w:hAnsi="Times New Roman" w:cs="Times New Roman"/>
          <w:color w:val="000000"/>
          <w:sz w:val="28"/>
          <w:szCs w:val="28"/>
        </w:rPr>
        <w:t xml:space="preserve">Муниципальное образовательное бюджетное учреждение дополнительного образования детей «Центр дополнительного образования для детей «Содружество» – как учреждение дополнительного образования детей осуществляет свою деятельность в соответствии с основополагающими руководящими документами: Законом «Об образовании», Концепцией модернизации дополнительного образования РФ, «Типовым положением об образовательном учреждении дополнительного образования детей»,  программой деятельности и программой развития, Уставом учреждения, свидетельством об аккредитации и др. </w:t>
      </w:r>
    </w:p>
    <w:p w:rsidR="00CD6C6C" w:rsidRPr="00F11135" w:rsidRDefault="00CD6C6C" w:rsidP="00F11135">
      <w:pPr>
        <w:spacing w:after="0"/>
        <w:ind w:firstLine="705"/>
        <w:rPr>
          <w:rFonts w:ascii="Times New Roman" w:hAnsi="Times New Roman" w:cs="Times New Roman"/>
          <w:sz w:val="28"/>
          <w:szCs w:val="28"/>
        </w:rPr>
      </w:pPr>
      <w:r w:rsidRPr="00F11135">
        <w:rPr>
          <w:rFonts w:ascii="Times New Roman" w:hAnsi="Times New Roman" w:cs="Times New Roman"/>
          <w:sz w:val="28"/>
          <w:szCs w:val="28"/>
        </w:rPr>
        <w:t xml:space="preserve">МОБУДОД  «ЦДОД  «Содружество»: </w:t>
      </w:r>
    </w:p>
    <w:p w:rsidR="004F724A" w:rsidRPr="00F11135" w:rsidRDefault="004F724A" w:rsidP="00F11135">
      <w:pPr>
        <w:spacing w:after="0"/>
        <w:rPr>
          <w:rFonts w:ascii="Times New Roman" w:hAnsi="Times New Roman" w:cs="Times New Roman"/>
          <w:sz w:val="28"/>
          <w:szCs w:val="28"/>
        </w:rPr>
      </w:pPr>
      <w:r w:rsidRPr="00F11135">
        <w:rPr>
          <w:rFonts w:ascii="Times New Roman" w:hAnsi="Times New Roman" w:cs="Times New Roman"/>
          <w:sz w:val="28"/>
          <w:szCs w:val="28"/>
        </w:rPr>
        <w:t>- 2010 год – победитель Всероссийского заочного смотра-конкурса учебно-опытных участков образовательных учреждений;</w:t>
      </w:r>
    </w:p>
    <w:p w:rsidR="00CD6C6C" w:rsidRPr="00F11135" w:rsidRDefault="00CD6C6C" w:rsidP="00F11135">
      <w:pPr>
        <w:spacing w:after="0"/>
        <w:rPr>
          <w:rFonts w:ascii="Times New Roman" w:hAnsi="Times New Roman" w:cs="Times New Roman"/>
          <w:sz w:val="28"/>
          <w:szCs w:val="28"/>
        </w:rPr>
      </w:pPr>
      <w:r w:rsidRPr="00F11135">
        <w:rPr>
          <w:rFonts w:ascii="Times New Roman" w:hAnsi="Times New Roman" w:cs="Times New Roman"/>
          <w:sz w:val="28"/>
          <w:szCs w:val="28"/>
        </w:rPr>
        <w:t xml:space="preserve">- 2011 год – грант главы города за активное внедрение инновационных </w:t>
      </w:r>
      <w:r w:rsidR="00F31E65" w:rsidRPr="00F11135">
        <w:rPr>
          <w:rFonts w:ascii="Times New Roman" w:hAnsi="Times New Roman" w:cs="Times New Roman"/>
          <w:sz w:val="28"/>
          <w:szCs w:val="28"/>
        </w:rPr>
        <w:t>технологий;</w:t>
      </w:r>
    </w:p>
    <w:p w:rsidR="00F31E65" w:rsidRPr="00F11135" w:rsidRDefault="00F31E65" w:rsidP="00F11135">
      <w:pPr>
        <w:spacing w:after="0"/>
        <w:rPr>
          <w:rFonts w:ascii="Times New Roman" w:hAnsi="Times New Roman" w:cs="Times New Roman"/>
          <w:sz w:val="28"/>
          <w:szCs w:val="28"/>
        </w:rPr>
      </w:pPr>
      <w:r w:rsidRPr="00F11135">
        <w:rPr>
          <w:rFonts w:ascii="Times New Roman" w:hAnsi="Times New Roman" w:cs="Times New Roman"/>
          <w:sz w:val="28"/>
          <w:szCs w:val="28"/>
        </w:rPr>
        <w:t>- 2014 год – обучающиеся  являются членами областного экологического движения «Сурок» (свидетельство № 31).</w:t>
      </w:r>
    </w:p>
    <w:p w:rsidR="00CD6C6C" w:rsidRPr="00F11135" w:rsidRDefault="00CD6C6C" w:rsidP="00F11135">
      <w:pPr>
        <w:spacing w:after="0"/>
        <w:ind w:firstLine="708"/>
        <w:rPr>
          <w:rFonts w:ascii="Times New Roman" w:hAnsi="Times New Roman" w:cs="Times New Roman"/>
          <w:sz w:val="28"/>
          <w:szCs w:val="28"/>
        </w:rPr>
      </w:pPr>
      <w:r w:rsidRPr="00F11135">
        <w:rPr>
          <w:rFonts w:ascii="Times New Roman" w:hAnsi="Times New Roman" w:cs="Times New Roman"/>
          <w:sz w:val="28"/>
          <w:szCs w:val="28"/>
        </w:rPr>
        <w:t xml:space="preserve">Юридический адрес МОБУДОД «ЦДОД  «Содружество»: 461040,  Российская Федерация, Оренбургская область, г. Бузулук, ул. Ленина, д 64. </w:t>
      </w:r>
    </w:p>
    <w:p w:rsidR="00CD6C6C" w:rsidRPr="00F11135" w:rsidRDefault="00CD6C6C" w:rsidP="00F11135">
      <w:pPr>
        <w:spacing w:after="0"/>
        <w:rPr>
          <w:rFonts w:ascii="Times New Roman" w:hAnsi="Times New Roman" w:cs="Times New Roman"/>
          <w:sz w:val="28"/>
          <w:szCs w:val="28"/>
        </w:rPr>
      </w:pPr>
      <w:r w:rsidRPr="00F11135">
        <w:rPr>
          <w:rFonts w:ascii="Times New Roman" w:hAnsi="Times New Roman" w:cs="Times New Roman"/>
          <w:sz w:val="28"/>
          <w:szCs w:val="28"/>
        </w:rPr>
        <w:t xml:space="preserve">Контактный телефон: 8 (35342) 2-08-54. </w:t>
      </w:r>
    </w:p>
    <w:p w:rsidR="00CD6C6C" w:rsidRPr="00F11135" w:rsidRDefault="00CD6C6C" w:rsidP="00F11135">
      <w:pPr>
        <w:spacing w:after="0"/>
        <w:ind w:firstLine="708"/>
        <w:rPr>
          <w:rFonts w:ascii="Times New Roman" w:hAnsi="Times New Roman" w:cs="Times New Roman"/>
          <w:sz w:val="28"/>
          <w:szCs w:val="28"/>
        </w:rPr>
      </w:pPr>
      <w:r w:rsidRPr="00F11135">
        <w:rPr>
          <w:rFonts w:ascii="Times New Roman" w:hAnsi="Times New Roman" w:cs="Times New Roman"/>
          <w:sz w:val="28"/>
          <w:szCs w:val="28"/>
        </w:rPr>
        <w:t xml:space="preserve">ФИО руководителя: </w:t>
      </w:r>
      <w:proofErr w:type="spellStart"/>
      <w:r w:rsidRPr="00F11135">
        <w:rPr>
          <w:rFonts w:ascii="Times New Roman" w:hAnsi="Times New Roman" w:cs="Times New Roman"/>
          <w:sz w:val="28"/>
          <w:szCs w:val="28"/>
        </w:rPr>
        <w:t>Гостева</w:t>
      </w:r>
      <w:proofErr w:type="spellEnd"/>
      <w:r w:rsidRPr="00F11135">
        <w:rPr>
          <w:rFonts w:ascii="Times New Roman" w:hAnsi="Times New Roman" w:cs="Times New Roman"/>
          <w:sz w:val="28"/>
          <w:szCs w:val="28"/>
        </w:rPr>
        <w:t xml:space="preserve"> Ольга Юрьевна. </w:t>
      </w:r>
    </w:p>
    <w:p w:rsidR="00CD6C6C" w:rsidRPr="00F11135" w:rsidRDefault="00CD6C6C" w:rsidP="00F11135">
      <w:pPr>
        <w:spacing w:after="0"/>
        <w:ind w:firstLine="708"/>
        <w:rPr>
          <w:rFonts w:ascii="Times New Roman" w:hAnsi="Times New Roman" w:cs="Times New Roman"/>
          <w:sz w:val="28"/>
          <w:szCs w:val="28"/>
        </w:rPr>
      </w:pPr>
      <w:r w:rsidRPr="00F11135">
        <w:rPr>
          <w:rFonts w:ascii="Times New Roman" w:hAnsi="Times New Roman" w:cs="Times New Roman"/>
          <w:sz w:val="28"/>
          <w:szCs w:val="28"/>
        </w:rPr>
        <w:t xml:space="preserve">В 2013 году деятельность учреждения осуществлялась в соответствии с нормативно-правовыми документами и локальными актами. </w:t>
      </w:r>
    </w:p>
    <w:p w:rsidR="00D415C8" w:rsidRPr="00F11135" w:rsidRDefault="00D415C8" w:rsidP="00F11135">
      <w:pPr>
        <w:suppressAutoHyphens/>
        <w:spacing w:after="0"/>
        <w:ind w:firstLine="708"/>
        <w:jc w:val="both"/>
        <w:rPr>
          <w:rFonts w:ascii="Times New Roman" w:eastAsia="Times New Roman" w:hAnsi="Times New Roman" w:cs="Times New Roman"/>
          <w:sz w:val="28"/>
          <w:szCs w:val="28"/>
          <w:lang w:eastAsia="ru-RU"/>
        </w:rPr>
      </w:pPr>
      <w:r w:rsidRPr="00F11135">
        <w:rPr>
          <w:rFonts w:ascii="Times New Roman" w:eastAsia="Times New Roman" w:hAnsi="Times New Roman" w:cs="Times New Roman"/>
          <w:sz w:val="28"/>
          <w:szCs w:val="28"/>
          <w:lang w:eastAsia="ru-RU"/>
        </w:rPr>
        <w:t>Цель:  социализация детей, подростков и молодежи средствами  дополнительного образования и социального воспитания.</w:t>
      </w:r>
    </w:p>
    <w:p w:rsidR="00D415C8" w:rsidRPr="00F11135" w:rsidRDefault="00D415C8" w:rsidP="00F11135">
      <w:pPr>
        <w:suppressAutoHyphens/>
        <w:spacing w:after="0"/>
        <w:rPr>
          <w:rFonts w:ascii="Times New Roman" w:eastAsia="Times New Roman" w:hAnsi="Times New Roman" w:cs="Times New Roman"/>
          <w:sz w:val="28"/>
          <w:szCs w:val="28"/>
          <w:lang w:eastAsia="ru-RU"/>
        </w:rPr>
      </w:pPr>
      <w:r w:rsidRPr="00F11135">
        <w:rPr>
          <w:rFonts w:ascii="Times New Roman" w:eastAsia="Times New Roman" w:hAnsi="Times New Roman" w:cs="Times New Roman"/>
          <w:sz w:val="28"/>
          <w:szCs w:val="28"/>
          <w:lang w:eastAsia="ru-RU"/>
        </w:rPr>
        <w:t>Для реализации цели были поставлены задачи:</w:t>
      </w:r>
    </w:p>
    <w:p w:rsidR="00D415C8" w:rsidRPr="00F11135" w:rsidRDefault="004F724A" w:rsidP="003B6A34">
      <w:pPr>
        <w:suppressAutoHyphens/>
        <w:spacing w:after="0"/>
        <w:jc w:val="both"/>
        <w:rPr>
          <w:rFonts w:ascii="Times New Roman" w:eastAsia="Times New Roman" w:hAnsi="Times New Roman" w:cs="Times New Roman"/>
          <w:sz w:val="28"/>
          <w:szCs w:val="28"/>
          <w:lang w:eastAsia="ru-RU"/>
        </w:rPr>
      </w:pPr>
      <w:r w:rsidRPr="00F11135">
        <w:rPr>
          <w:rFonts w:ascii="Times New Roman" w:eastAsia="Times New Roman" w:hAnsi="Times New Roman" w:cs="Times New Roman"/>
          <w:sz w:val="28"/>
          <w:szCs w:val="28"/>
          <w:lang w:eastAsia="ru-RU"/>
        </w:rPr>
        <w:t xml:space="preserve">- </w:t>
      </w:r>
      <w:r w:rsidR="00D415C8" w:rsidRPr="00F11135">
        <w:rPr>
          <w:rFonts w:ascii="Times New Roman" w:eastAsia="Times New Roman" w:hAnsi="Times New Roman" w:cs="Times New Roman"/>
          <w:sz w:val="28"/>
          <w:szCs w:val="28"/>
          <w:lang w:eastAsia="ru-RU"/>
        </w:rPr>
        <w:t>Повышение качества содержания дополнительного образования посредством создания образовательно-воспитательных программ с внедрением оптимальных форм, методов и технологий работы с учетом возраста воспитанников, их интересов и потребностей, особенностей социокультурного окружения.</w:t>
      </w:r>
    </w:p>
    <w:p w:rsidR="00D415C8" w:rsidRPr="00F11135" w:rsidRDefault="004F724A" w:rsidP="003B6A34">
      <w:pPr>
        <w:suppressAutoHyphens/>
        <w:spacing w:after="0"/>
        <w:jc w:val="both"/>
        <w:rPr>
          <w:rFonts w:ascii="Times New Roman" w:eastAsia="Times New Roman" w:hAnsi="Times New Roman" w:cs="Times New Roman"/>
          <w:sz w:val="28"/>
          <w:szCs w:val="28"/>
          <w:lang w:eastAsia="ru-RU"/>
        </w:rPr>
      </w:pPr>
      <w:r w:rsidRPr="00F11135">
        <w:rPr>
          <w:rFonts w:ascii="Times New Roman" w:eastAsia="Times New Roman" w:hAnsi="Times New Roman" w:cs="Times New Roman"/>
          <w:sz w:val="28"/>
          <w:szCs w:val="28"/>
          <w:lang w:eastAsia="ru-RU"/>
        </w:rPr>
        <w:t xml:space="preserve">- </w:t>
      </w:r>
      <w:r w:rsidR="00D415C8" w:rsidRPr="00F11135">
        <w:rPr>
          <w:rFonts w:ascii="Times New Roman" w:eastAsia="Times New Roman" w:hAnsi="Times New Roman" w:cs="Times New Roman"/>
          <w:sz w:val="28"/>
          <w:szCs w:val="28"/>
          <w:lang w:eastAsia="ru-RU"/>
        </w:rPr>
        <w:t>Создание социальной ситуации развития, обеспечивающей психологические условия для духовно-нравственного, интеллектуального, творческого и физического развития воспитанников.</w:t>
      </w:r>
    </w:p>
    <w:p w:rsidR="00D415C8" w:rsidRPr="00F11135" w:rsidRDefault="004F724A" w:rsidP="003B6A34">
      <w:pPr>
        <w:suppressAutoHyphens/>
        <w:spacing w:after="0"/>
        <w:jc w:val="both"/>
        <w:rPr>
          <w:rFonts w:ascii="Times New Roman" w:eastAsia="Times New Roman" w:hAnsi="Times New Roman" w:cs="Times New Roman"/>
          <w:sz w:val="28"/>
          <w:szCs w:val="28"/>
          <w:lang w:eastAsia="ru-RU"/>
        </w:rPr>
      </w:pPr>
      <w:r w:rsidRPr="00F11135">
        <w:rPr>
          <w:rFonts w:ascii="Times New Roman" w:eastAsia="Times New Roman" w:hAnsi="Times New Roman" w:cs="Times New Roman"/>
          <w:sz w:val="28"/>
          <w:szCs w:val="28"/>
          <w:lang w:eastAsia="ru-RU"/>
        </w:rPr>
        <w:t xml:space="preserve">- </w:t>
      </w:r>
      <w:r w:rsidR="00D415C8" w:rsidRPr="00F11135">
        <w:rPr>
          <w:rFonts w:ascii="Times New Roman" w:eastAsia="Times New Roman" w:hAnsi="Times New Roman" w:cs="Times New Roman"/>
          <w:sz w:val="28"/>
          <w:szCs w:val="28"/>
          <w:lang w:eastAsia="ru-RU"/>
        </w:rPr>
        <w:t xml:space="preserve">Оказание педагогической поддержки детям и подросткам в приобретении теоретических знаний, практических умений и навыков в рамках </w:t>
      </w:r>
      <w:proofErr w:type="spellStart"/>
      <w:r w:rsidR="00D415C8" w:rsidRPr="00F11135">
        <w:rPr>
          <w:rFonts w:ascii="Times New Roman" w:eastAsia="Times New Roman" w:hAnsi="Times New Roman" w:cs="Times New Roman"/>
          <w:sz w:val="28"/>
          <w:szCs w:val="28"/>
          <w:lang w:eastAsia="ru-RU"/>
        </w:rPr>
        <w:t>допрофессиональной</w:t>
      </w:r>
      <w:proofErr w:type="spellEnd"/>
      <w:r w:rsidR="00D415C8" w:rsidRPr="00F11135">
        <w:rPr>
          <w:rFonts w:ascii="Times New Roman" w:eastAsia="Times New Roman" w:hAnsi="Times New Roman" w:cs="Times New Roman"/>
          <w:sz w:val="28"/>
          <w:szCs w:val="28"/>
          <w:lang w:eastAsia="ru-RU"/>
        </w:rPr>
        <w:t xml:space="preserve"> подготовки.</w:t>
      </w:r>
    </w:p>
    <w:p w:rsidR="00D415C8" w:rsidRPr="00F11135" w:rsidRDefault="004F724A" w:rsidP="003B6A34">
      <w:pPr>
        <w:suppressAutoHyphens/>
        <w:spacing w:after="0"/>
        <w:jc w:val="both"/>
        <w:rPr>
          <w:rFonts w:ascii="Times New Roman" w:eastAsia="Times New Roman" w:hAnsi="Times New Roman" w:cs="Times New Roman"/>
          <w:sz w:val="28"/>
          <w:szCs w:val="28"/>
          <w:lang w:eastAsia="ru-RU"/>
        </w:rPr>
      </w:pPr>
      <w:r w:rsidRPr="00F11135">
        <w:rPr>
          <w:rFonts w:ascii="Times New Roman" w:eastAsia="Times New Roman" w:hAnsi="Times New Roman" w:cs="Times New Roman"/>
          <w:sz w:val="28"/>
          <w:szCs w:val="28"/>
          <w:lang w:eastAsia="ru-RU"/>
        </w:rPr>
        <w:lastRenderedPageBreak/>
        <w:t xml:space="preserve">- </w:t>
      </w:r>
      <w:r w:rsidR="00D415C8" w:rsidRPr="00F11135">
        <w:rPr>
          <w:rFonts w:ascii="Times New Roman" w:eastAsia="Times New Roman" w:hAnsi="Times New Roman" w:cs="Times New Roman"/>
          <w:sz w:val="28"/>
          <w:szCs w:val="28"/>
          <w:lang w:eastAsia="ru-RU"/>
        </w:rPr>
        <w:t>Повышение уровня профессиональной компетентности педагогов через систему научно-методического обеспечения образовательно-воспитательного процесса, курсы повышения квалификации.</w:t>
      </w:r>
    </w:p>
    <w:p w:rsidR="00D415C8" w:rsidRPr="00F11135" w:rsidRDefault="00CD6C6C" w:rsidP="00F11135">
      <w:pPr>
        <w:spacing w:after="0"/>
        <w:ind w:firstLine="360"/>
        <w:rPr>
          <w:rFonts w:ascii="Times New Roman" w:hAnsi="Times New Roman" w:cs="Times New Roman"/>
          <w:sz w:val="28"/>
          <w:szCs w:val="28"/>
        </w:rPr>
      </w:pPr>
      <w:r w:rsidRPr="00F11135">
        <w:rPr>
          <w:rFonts w:ascii="Times New Roman" w:hAnsi="Times New Roman" w:cs="Times New Roman"/>
          <w:sz w:val="28"/>
          <w:szCs w:val="28"/>
        </w:rPr>
        <w:t>Структура управления ЦД</w:t>
      </w:r>
      <w:r w:rsidR="00D415C8" w:rsidRPr="00F11135">
        <w:rPr>
          <w:rFonts w:ascii="Times New Roman" w:hAnsi="Times New Roman" w:cs="Times New Roman"/>
          <w:sz w:val="28"/>
          <w:szCs w:val="28"/>
        </w:rPr>
        <w:t>ОД «Содружество» тоталитарна</w:t>
      </w:r>
      <w:r w:rsidRPr="00F11135">
        <w:rPr>
          <w:rFonts w:ascii="Times New Roman" w:hAnsi="Times New Roman" w:cs="Times New Roman"/>
          <w:sz w:val="28"/>
          <w:szCs w:val="28"/>
        </w:rPr>
        <w:t xml:space="preserve">. </w:t>
      </w:r>
      <w:r w:rsidR="00D415C8" w:rsidRPr="00F11135">
        <w:rPr>
          <w:rFonts w:ascii="Times New Roman" w:hAnsi="Times New Roman" w:cs="Times New Roman"/>
          <w:sz w:val="28"/>
          <w:szCs w:val="28"/>
        </w:rPr>
        <w:t>В Центре р</w:t>
      </w:r>
      <w:r w:rsidRPr="00F11135">
        <w:rPr>
          <w:rFonts w:ascii="Times New Roman" w:hAnsi="Times New Roman" w:cs="Times New Roman"/>
          <w:sz w:val="28"/>
          <w:szCs w:val="28"/>
        </w:rPr>
        <w:t xml:space="preserve">аботает стабильный </w:t>
      </w:r>
      <w:r w:rsidR="00D415C8" w:rsidRPr="00F11135">
        <w:rPr>
          <w:rFonts w:ascii="Times New Roman" w:hAnsi="Times New Roman" w:cs="Times New Roman"/>
          <w:sz w:val="28"/>
          <w:szCs w:val="28"/>
        </w:rPr>
        <w:t>коллектив единомышленников</w:t>
      </w:r>
      <w:r w:rsidRPr="00F11135">
        <w:rPr>
          <w:rFonts w:ascii="Times New Roman" w:hAnsi="Times New Roman" w:cs="Times New Roman"/>
          <w:sz w:val="28"/>
          <w:szCs w:val="28"/>
        </w:rPr>
        <w:t>, способный эффективно осуществлять поста</w:t>
      </w:r>
      <w:r w:rsidR="00D415C8" w:rsidRPr="00F11135">
        <w:rPr>
          <w:rFonts w:ascii="Times New Roman" w:hAnsi="Times New Roman" w:cs="Times New Roman"/>
          <w:sz w:val="28"/>
          <w:szCs w:val="28"/>
        </w:rPr>
        <w:t xml:space="preserve">вленные цели и задачи, активно </w:t>
      </w:r>
      <w:r w:rsidRPr="00F11135">
        <w:rPr>
          <w:rFonts w:ascii="Times New Roman" w:hAnsi="Times New Roman" w:cs="Times New Roman"/>
          <w:sz w:val="28"/>
          <w:szCs w:val="28"/>
        </w:rPr>
        <w:t xml:space="preserve">участвовать в инновационной деятельности. Внедряются эффективные методы, приемы, новые технологии. </w:t>
      </w:r>
    </w:p>
    <w:p w:rsidR="00D415C8" w:rsidRPr="00F11135" w:rsidRDefault="00D415C8" w:rsidP="00F11135">
      <w:pPr>
        <w:spacing w:after="0"/>
        <w:ind w:firstLine="360"/>
        <w:rPr>
          <w:rFonts w:ascii="Times New Roman" w:hAnsi="Times New Roman" w:cs="Times New Roman"/>
          <w:sz w:val="28"/>
          <w:szCs w:val="28"/>
        </w:rPr>
      </w:pPr>
      <w:r w:rsidRPr="00F11135">
        <w:rPr>
          <w:rFonts w:ascii="Times New Roman" w:hAnsi="Times New Roman" w:cs="Times New Roman"/>
          <w:sz w:val="28"/>
          <w:szCs w:val="28"/>
        </w:rPr>
        <w:t>Контроль направлен на совершенствование деятельности коллектива и достижение  высоких результатов.</w:t>
      </w:r>
    </w:p>
    <w:p w:rsidR="00D415C8" w:rsidRPr="00F11135" w:rsidRDefault="00D415C8" w:rsidP="00F11135">
      <w:pPr>
        <w:ind w:firstLine="705"/>
        <w:jc w:val="both"/>
        <w:rPr>
          <w:rFonts w:ascii="Times New Roman" w:hAnsi="Times New Roman" w:cs="Times New Roman"/>
          <w:sz w:val="28"/>
          <w:szCs w:val="28"/>
        </w:rPr>
      </w:pPr>
      <w:r w:rsidRPr="00F11135">
        <w:rPr>
          <w:rFonts w:ascii="Times New Roman" w:hAnsi="Times New Roman" w:cs="Times New Roman"/>
          <w:sz w:val="28"/>
          <w:szCs w:val="28"/>
        </w:rPr>
        <w:t xml:space="preserve">В Центре дополнительного образования для детей «Содружество» созданы материально-технические условия, обеспечивающие качество дополнительного образования. Данные условия отвечают санитарно-гигиеническим требованиям, которые обеспечивают высокий уровень </w:t>
      </w:r>
      <w:proofErr w:type="spellStart"/>
      <w:r w:rsidRPr="00F11135">
        <w:rPr>
          <w:rFonts w:ascii="Times New Roman" w:hAnsi="Times New Roman" w:cs="Times New Roman"/>
          <w:sz w:val="28"/>
          <w:szCs w:val="28"/>
        </w:rPr>
        <w:t>воспитательно</w:t>
      </w:r>
      <w:proofErr w:type="spellEnd"/>
      <w:r w:rsidRPr="00F11135">
        <w:rPr>
          <w:rFonts w:ascii="Times New Roman" w:hAnsi="Times New Roman" w:cs="Times New Roman"/>
          <w:sz w:val="28"/>
          <w:szCs w:val="28"/>
        </w:rPr>
        <w:t xml:space="preserve">-образовательного процесса. </w:t>
      </w:r>
    </w:p>
    <w:p w:rsidR="00CD6C6C" w:rsidRPr="00F11135" w:rsidRDefault="00CD6C6C" w:rsidP="00F11135">
      <w:pPr>
        <w:spacing w:after="0"/>
        <w:ind w:firstLine="705"/>
        <w:rPr>
          <w:rFonts w:ascii="Times New Roman" w:hAnsi="Times New Roman" w:cs="Times New Roman"/>
          <w:sz w:val="28"/>
          <w:szCs w:val="28"/>
        </w:rPr>
      </w:pPr>
      <w:r w:rsidRPr="00F11135">
        <w:rPr>
          <w:rFonts w:ascii="Times New Roman" w:hAnsi="Times New Roman" w:cs="Times New Roman"/>
          <w:sz w:val="28"/>
          <w:szCs w:val="28"/>
        </w:rPr>
        <w:t>Деятельность  Центра  в 2013  году осуществлялась с учетом запросов детей</w:t>
      </w:r>
      <w:r w:rsidR="00F31E65" w:rsidRPr="00F11135">
        <w:rPr>
          <w:rFonts w:ascii="Times New Roman" w:hAnsi="Times New Roman" w:cs="Times New Roman"/>
          <w:sz w:val="28"/>
          <w:szCs w:val="28"/>
        </w:rPr>
        <w:t xml:space="preserve"> и </w:t>
      </w:r>
      <w:r w:rsidRPr="00F11135">
        <w:rPr>
          <w:rFonts w:ascii="Times New Roman" w:hAnsi="Times New Roman" w:cs="Times New Roman"/>
          <w:sz w:val="28"/>
          <w:szCs w:val="28"/>
        </w:rPr>
        <w:t xml:space="preserve"> потребностей </w:t>
      </w:r>
      <w:r w:rsidR="00F31E65" w:rsidRPr="00F11135">
        <w:rPr>
          <w:rFonts w:ascii="Times New Roman" w:hAnsi="Times New Roman" w:cs="Times New Roman"/>
          <w:sz w:val="28"/>
          <w:szCs w:val="28"/>
        </w:rPr>
        <w:t xml:space="preserve">их родителей в разновозрастных и </w:t>
      </w:r>
      <w:r w:rsidRPr="00F11135">
        <w:rPr>
          <w:rFonts w:ascii="Times New Roman" w:hAnsi="Times New Roman" w:cs="Times New Roman"/>
          <w:sz w:val="28"/>
          <w:szCs w:val="28"/>
        </w:rPr>
        <w:t xml:space="preserve">одновозрастных </w:t>
      </w:r>
      <w:r w:rsidR="00B36E3A" w:rsidRPr="00F11135">
        <w:rPr>
          <w:rFonts w:ascii="Times New Roman" w:hAnsi="Times New Roman" w:cs="Times New Roman"/>
          <w:sz w:val="28"/>
          <w:szCs w:val="28"/>
        </w:rPr>
        <w:t xml:space="preserve">творческих </w:t>
      </w:r>
      <w:r w:rsidRPr="00F11135">
        <w:rPr>
          <w:rFonts w:ascii="Times New Roman" w:hAnsi="Times New Roman" w:cs="Times New Roman"/>
          <w:sz w:val="28"/>
          <w:szCs w:val="28"/>
        </w:rPr>
        <w:t>объединениях посредством</w:t>
      </w:r>
      <w:r w:rsidR="00B36E3A" w:rsidRPr="00F11135">
        <w:rPr>
          <w:rFonts w:ascii="Times New Roman" w:hAnsi="Times New Roman" w:cs="Times New Roman"/>
          <w:sz w:val="28"/>
          <w:szCs w:val="28"/>
        </w:rPr>
        <w:t xml:space="preserve"> </w:t>
      </w:r>
      <w:r w:rsidRPr="00F11135">
        <w:rPr>
          <w:rFonts w:ascii="Times New Roman" w:hAnsi="Times New Roman" w:cs="Times New Roman"/>
          <w:sz w:val="28"/>
          <w:szCs w:val="28"/>
        </w:rPr>
        <w:t xml:space="preserve"> реализации образовательных прог</w:t>
      </w:r>
      <w:r w:rsidR="00F31E65" w:rsidRPr="00F11135">
        <w:rPr>
          <w:rFonts w:ascii="Times New Roman" w:hAnsi="Times New Roman" w:cs="Times New Roman"/>
          <w:sz w:val="28"/>
          <w:szCs w:val="28"/>
        </w:rPr>
        <w:t xml:space="preserve">рамм по 7 </w:t>
      </w:r>
      <w:r w:rsidRPr="00F11135">
        <w:rPr>
          <w:rFonts w:ascii="Times New Roman" w:hAnsi="Times New Roman" w:cs="Times New Roman"/>
          <w:sz w:val="28"/>
          <w:szCs w:val="28"/>
        </w:rPr>
        <w:t xml:space="preserve">направлениям: </w:t>
      </w:r>
    </w:p>
    <w:p w:rsidR="00CD6C6C" w:rsidRPr="00F11135" w:rsidRDefault="00CD6C6C" w:rsidP="00F11135">
      <w:pPr>
        <w:spacing w:after="0"/>
        <w:rPr>
          <w:rFonts w:ascii="Times New Roman" w:hAnsi="Times New Roman" w:cs="Times New Roman"/>
          <w:sz w:val="28"/>
          <w:szCs w:val="28"/>
        </w:rPr>
      </w:pPr>
      <w:r w:rsidRPr="00F11135">
        <w:rPr>
          <w:rFonts w:ascii="Times New Roman" w:hAnsi="Times New Roman" w:cs="Times New Roman"/>
          <w:sz w:val="28"/>
          <w:szCs w:val="28"/>
        </w:rPr>
        <w:t xml:space="preserve">1. </w:t>
      </w:r>
      <w:proofErr w:type="gramStart"/>
      <w:r w:rsidR="00B36E3A" w:rsidRPr="00F11135">
        <w:rPr>
          <w:rFonts w:ascii="Times New Roman" w:hAnsi="Times New Roman" w:cs="Times New Roman"/>
          <w:sz w:val="28"/>
          <w:szCs w:val="28"/>
        </w:rPr>
        <w:t>Научно-техническое</w:t>
      </w:r>
      <w:r w:rsidRPr="00F11135">
        <w:rPr>
          <w:rFonts w:ascii="Times New Roman" w:hAnsi="Times New Roman" w:cs="Times New Roman"/>
          <w:sz w:val="28"/>
          <w:szCs w:val="28"/>
        </w:rPr>
        <w:t xml:space="preserve">  (</w:t>
      </w:r>
      <w:r w:rsidR="00B36E3A" w:rsidRPr="00F11135">
        <w:rPr>
          <w:rFonts w:ascii="Times New Roman" w:hAnsi="Times New Roman" w:cs="Times New Roman"/>
          <w:sz w:val="28"/>
          <w:szCs w:val="28"/>
        </w:rPr>
        <w:t>540</w:t>
      </w:r>
      <w:r w:rsidRPr="00F11135">
        <w:rPr>
          <w:rFonts w:ascii="Times New Roman" w:hAnsi="Times New Roman" w:cs="Times New Roman"/>
          <w:sz w:val="28"/>
          <w:szCs w:val="28"/>
        </w:rPr>
        <w:t xml:space="preserve">  детей,  </w:t>
      </w:r>
      <w:r w:rsidR="00B36E3A" w:rsidRPr="00F11135">
        <w:rPr>
          <w:rFonts w:ascii="Times New Roman" w:hAnsi="Times New Roman" w:cs="Times New Roman"/>
          <w:sz w:val="28"/>
          <w:szCs w:val="28"/>
        </w:rPr>
        <w:t>36</w:t>
      </w:r>
      <w:r w:rsidRPr="00F11135">
        <w:rPr>
          <w:rFonts w:ascii="Times New Roman" w:hAnsi="Times New Roman" w:cs="Times New Roman"/>
          <w:sz w:val="28"/>
          <w:szCs w:val="28"/>
        </w:rPr>
        <w:t xml:space="preserve">  творческих объединений,</w:t>
      </w:r>
      <w:r w:rsidR="00B36E3A" w:rsidRPr="00F11135">
        <w:rPr>
          <w:rFonts w:ascii="Times New Roman" w:hAnsi="Times New Roman" w:cs="Times New Roman"/>
          <w:sz w:val="28"/>
          <w:szCs w:val="28"/>
        </w:rPr>
        <w:t xml:space="preserve"> 13</w:t>
      </w:r>
      <w:r w:rsidRPr="00F11135">
        <w:rPr>
          <w:rFonts w:ascii="Times New Roman" w:hAnsi="Times New Roman" w:cs="Times New Roman"/>
          <w:sz w:val="28"/>
          <w:szCs w:val="28"/>
        </w:rPr>
        <w:t xml:space="preserve"> </w:t>
      </w:r>
      <w:proofErr w:type="gramEnd"/>
    </w:p>
    <w:p w:rsidR="00CD6C6C" w:rsidRPr="00F11135" w:rsidRDefault="00CD6C6C" w:rsidP="00F11135">
      <w:pPr>
        <w:spacing w:after="0"/>
        <w:rPr>
          <w:rFonts w:ascii="Times New Roman" w:hAnsi="Times New Roman" w:cs="Times New Roman"/>
          <w:sz w:val="28"/>
          <w:szCs w:val="28"/>
        </w:rPr>
      </w:pPr>
      <w:r w:rsidRPr="00F11135">
        <w:rPr>
          <w:rFonts w:ascii="Times New Roman" w:hAnsi="Times New Roman" w:cs="Times New Roman"/>
          <w:sz w:val="28"/>
          <w:szCs w:val="28"/>
        </w:rPr>
        <w:t xml:space="preserve">дополнительных образовательных программ). </w:t>
      </w:r>
    </w:p>
    <w:p w:rsidR="00B36E3A" w:rsidRPr="00F11135" w:rsidRDefault="00B36E3A" w:rsidP="00F11135">
      <w:pPr>
        <w:spacing w:after="0"/>
        <w:rPr>
          <w:rFonts w:ascii="Times New Roman" w:hAnsi="Times New Roman" w:cs="Times New Roman"/>
          <w:sz w:val="28"/>
          <w:szCs w:val="28"/>
        </w:rPr>
      </w:pPr>
      <w:r w:rsidRPr="00F11135">
        <w:rPr>
          <w:rFonts w:ascii="Times New Roman" w:hAnsi="Times New Roman" w:cs="Times New Roman"/>
          <w:sz w:val="28"/>
          <w:szCs w:val="28"/>
        </w:rPr>
        <w:t xml:space="preserve">2. </w:t>
      </w:r>
      <w:proofErr w:type="gramStart"/>
      <w:r w:rsidRPr="00F11135">
        <w:rPr>
          <w:rFonts w:ascii="Times New Roman" w:hAnsi="Times New Roman" w:cs="Times New Roman"/>
          <w:sz w:val="28"/>
          <w:szCs w:val="28"/>
        </w:rPr>
        <w:t>Спортивно-техническое</w:t>
      </w:r>
      <w:proofErr w:type="gramEnd"/>
      <w:r w:rsidRPr="00F11135">
        <w:rPr>
          <w:rFonts w:ascii="Times New Roman" w:hAnsi="Times New Roman" w:cs="Times New Roman"/>
          <w:sz w:val="28"/>
          <w:szCs w:val="28"/>
        </w:rPr>
        <w:t xml:space="preserve"> (45 детей, 4 творческих объединения, 1 дополнительная образовательная программа)</w:t>
      </w:r>
    </w:p>
    <w:p w:rsidR="00CD6C6C" w:rsidRPr="00F11135" w:rsidRDefault="00B36E3A" w:rsidP="00F11135">
      <w:pPr>
        <w:spacing w:after="0"/>
        <w:rPr>
          <w:rFonts w:ascii="Times New Roman" w:hAnsi="Times New Roman" w:cs="Times New Roman"/>
          <w:sz w:val="28"/>
          <w:szCs w:val="28"/>
        </w:rPr>
      </w:pPr>
      <w:r w:rsidRPr="00F11135">
        <w:rPr>
          <w:rFonts w:ascii="Times New Roman" w:hAnsi="Times New Roman" w:cs="Times New Roman"/>
          <w:sz w:val="28"/>
          <w:szCs w:val="28"/>
        </w:rPr>
        <w:t>3</w:t>
      </w:r>
      <w:r w:rsidR="00CD6C6C" w:rsidRPr="00F11135">
        <w:rPr>
          <w:rFonts w:ascii="Times New Roman" w:hAnsi="Times New Roman" w:cs="Times New Roman"/>
          <w:sz w:val="28"/>
          <w:szCs w:val="28"/>
        </w:rPr>
        <w:t xml:space="preserve">. </w:t>
      </w:r>
      <w:proofErr w:type="gramStart"/>
      <w:r w:rsidR="00CD6C6C" w:rsidRPr="00F11135">
        <w:rPr>
          <w:rFonts w:ascii="Times New Roman" w:hAnsi="Times New Roman" w:cs="Times New Roman"/>
          <w:sz w:val="28"/>
          <w:szCs w:val="28"/>
        </w:rPr>
        <w:t>Туристско-краеведческое</w:t>
      </w:r>
      <w:r w:rsidRPr="00F11135">
        <w:rPr>
          <w:rFonts w:ascii="Times New Roman" w:hAnsi="Times New Roman" w:cs="Times New Roman"/>
          <w:sz w:val="28"/>
          <w:szCs w:val="28"/>
        </w:rPr>
        <w:t xml:space="preserve"> </w:t>
      </w:r>
      <w:r w:rsidR="00CD6C6C" w:rsidRPr="00F11135">
        <w:rPr>
          <w:rFonts w:ascii="Times New Roman" w:hAnsi="Times New Roman" w:cs="Times New Roman"/>
          <w:sz w:val="28"/>
          <w:szCs w:val="28"/>
        </w:rPr>
        <w:t xml:space="preserve"> (</w:t>
      </w:r>
      <w:r w:rsidRPr="00F11135">
        <w:rPr>
          <w:rFonts w:ascii="Times New Roman" w:hAnsi="Times New Roman" w:cs="Times New Roman"/>
          <w:sz w:val="28"/>
          <w:szCs w:val="28"/>
        </w:rPr>
        <w:t>210</w:t>
      </w:r>
      <w:r w:rsidR="00CD6C6C" w:rsidRPr="00F11135">
        <w:rPr>
          <w:rFonts w:ascii="Times New Roman" w:hAnsi="Times New Roman" w:cs="Times New Roman"/>
          <w:sz w:val="28"/>
          <w:szCs w:val="28"/>
        </w:rPr>
        <w:t xml:space="preserve"> детей, </w:t>
      </w:r>
      <w:r w:rsidRPr="00F11135">
        <w:rPr>
          <w:rFonts w:ascii="Times New Roman" w:hAnsi="Times New Roman" w:cs="Times New Roman"/>
          <w:sz w:val="28"/>
          <w:szCs w:val="28"/>
        </w:rPr>
        <w:t>14</w:t>
      </w:r>
      <w:r w:rsidR="00CD6C6C" w:rsidRPr="00F11135">
        <w:rPr>
          <w:rFonts w:ascii="Times New Roman" w:hAnsi="Times New Roman" w:cs="Times New Roman"/>
          <w:sz w:val="28"/>
          <w:szCs w:val="28"/>
        </w:rPr>
        <w:t xml:space="preserve"> творческое объединение,</w:t>
      </w:r>
      <w:r w:rsidRPr="00F11135">
        <w:rPr>
          <w:rFonts w:ascii="Times New Roman" w:hAnsi="Times New Roman" w:cs="Times New Roman"/>
          <w:sz w:val="28"/>
          <w:szCs w:val="28"/>
        </w:rPr>
        <w:t xml:space="preserve">4 дополнительных </w:t>
      </w:r>
      <w:r w:rsidR="00CD6C6C" w:rsidRPr="00F11135">
        <w:rPr>
          <w:rFonts w:ascii="Times New Roman" w:hAnsi="Times New Roman" w:cs="Times New Roman"/>
          <w:sz w:val="28"/>
          <w:szCs w:val="28"/>
        </w:rPr>
        <w:t>образовательных программ</w:t>
      </w:r>
      <w:r w:rsidRPr="00F11135">
        <w:rPr>
          <w:rFonts w:ascii="Times New Roman" w:hAnsi="Times New Roman" w:cs="Times New Roman"/>
          <w:sz w:val="28"/>
          <w:szCs w:val="28"/>
        </w:rPr>
        <w:t>ы</w:t>
      </w:r>
      <w:r w:rsidR="00CD6C6C" w:rsidRPr="00F11135">
        <w:rPr>
          <w:rFonts w:ascii="Times New Roman" w:hAnsi="Times New Roman" w:cs="Times New Roman"/>
          <w:sz w:val="28"/>
          <w:szCs w:val="28"/>
        </w:rPr>
        <w:t xml:space="preserve">). </w:t>
      </w:r>
      <w:proofErr w:type="gramEnd"/>
    </w:p>
    <w:p w:rsidR="00CD6C6C" w:rsidRPr="00F11135" w:rsidRDefault="00B36E3A" w:rsidP="00F11135">
      <w:pPr>
        <w:spacing w:after="0"/>
        <w:rPr>
          <w:rFonts w:ascii="Times New Roman" w:hAnsi="Times New Roman" w:cs="Times New Roman"/>
          <w:sz w:val="28"/>
          <w:szCs w:val="28"/>
        </w:rPr>
      </w:pPr>
      <w:r w:rsidRPr="00F11135">
        <w:rPr>
          <w:rFonts w:ascii="Times New Roman" w:hAnsi="Times New Roman" w:cs="Times New Roman"/>
          <w:sz w:val="28"/>
          <w:szCs w:val="28"/>
        </w:rPr>
        <w:t>4</w:t>
      </w:r>
      <w:r w:rsidR="00CD6C6C" w:rsidRPr="00F11135">
        <w:rPr>
          <w:rFonts w:ascii="Times New Roman" w:hAnsi="Times New Roman" w:cs="Times New Roman"/>
          <w:sz w:val="28"/>
          <w:szCs w:val="28"/>
        </w:rPr>
        <w:t xml:space="preserve">. </w:t>
      </w:r>
      <w:proofErr w:type="gramStart"/>
      <w:r w:rsidRPr="00F11135">
        <w:rPr>
          <w:rFonts w:ascii="Times New Roman" w:hAnsi="Times New Roman" w:cs="Times New Roman"/>
          <w:sz w:val="28"/>
          <w:szCs w:val="28"/>
        </w:rPr>
        <w:t>Эколого-биологическое</w:t>
      </w:r>
      <w:r w:rsidR="00CD6C6C" w:rsidRPr="00F11135">
        <w:rPr>
          <w:rFonts w:ascii="Times New Roman" w:hAnsi="Times New Roman" w:cs="Times New Roman"/>
          <w:sz w:val="28"/>
          <w:szCs w:val="28"/>
        </w:rPr>
        <w:t xml:space="preserve"> (</w:t>
      </w:r>
      <w:r w:rsidRPr="00F11135">
        <w:rPr>
          <w:rFonts w:ascii="Times New Roman" w:hAnsi="Times New Roman" w:cs="Times New Roman"/>
          <w:sz w:val="28"/>
          <w:szCs w:val="28"/>
        </w:rPr>
        <w:t>975 детей, 6</w:t>
      </w:r>
      <w:r w:rsidR="00CD6C6C" w:rsidRPr="00F11135">
        <w:rPr>
          <w:rFonts w:ascii="Times New Roman" w:hAnsi="Times New Roman" w:cs="Times New Roman"/>
          <w:sz w:val="28"/>
          <w:szCs w:val="28"/>
        </w:rPr>
        <w:t xml:space="preserve">5  творческих объединений,  </w:t>
      </w:r>
      <w:r w:rsidRPr="00F11135">
        <w:rPr>
          <w:rFonts w:ascii="Times New Roman" w:hAnsi="Times New Roman" w:cs="Times New Roman"/>
          <w:sz w:val="28"/>
          <w:szCs w:val="28"/>
        </w:rPr>
        <w:t>1</w:t>
      </w:r>
      <w:r w:rsidR="00CD6C6C" w:rsidRPr="00F11135">
        <w:rPr>
          <w:rFonts w:ascii="Times New Roman" w:hAnsi="Times New Roman" w:cs="Times New Roman"/>
          <w:sz w:val="28"/>
          <w:szCs w:val="28"/>
        </w:rPr>
        <w:t xml:space="preserve">4 </w:t>
      </w:r>
      <w:proofErr w:type="gramEnd"/>
    </w:p>
    <w:p w:rsidR="00CD6C6C" w:rsidRPr="00F11135" w:rsidRDefault="00CD6C6C" w:rsidP="00F11135">
      <w:pPr>
        <w:spacing w:after="0"/>
        <w:rPr>
          <w:rFonts w:ascii="Times New Roman" w:hAnsi="Times New Roman" w:cs="Times New Roman"/>
          <w:sz w:val="28"/>
          <w:szCs w:val="28"/>
        </w:rPr>
      </w:pPr>
      <w:r w:rsidRPr="00F11135">
        <w:rPr>
          <w:rFonts w:ascii="Times New Roman" w:hAnsi="Times New Roman" w:cs="Times New Roman"/>
          <w:sz w:val="28"/>
          <w:szCs w:val="28"/>
        </w:rPr>
        <w:t>дополнительны</w:t>
      </w:r>
      <w:r w:rsidR="00B36E3A" w:rsidRPr="00F11135">
        <w:rPr>
          <w:rFonts w:ascii="Times New Roman" w:hAnsi="Times New Roman" w:cs="Times New Roman"/>
          <w:sz w:val="28"/>
          <w:szCs w:val="28"/>
        </w:rPr>
        <w:t>х</w:t>
      </w:r>
      <w:r w:rsidRPr="00F11135">
        <w:rPr>
          <w:rFonts w:ascii="Times New Roman" w:hAnsi="Times New Roman" w:cs="Times New Roman"/>
          <w:sz w:val="28"/>
          <w:szCs w:val="28"/>
        </w:rPr>
        <w:t xml:space="preserve"> образовательны</w:t>
      </w:r>
      <w:r w:rsidR="00B36E3A" w:rsidRPr="00F11135">
        <w:rPr>
          <w:rFonts w:ascii="Times New Roman" w:hAnsi="Times New Roman" w:cs="Times New Roman"/>
          <w:sz w:val="28"/>
          <w:szCs w:val="28"/>
        </w:rPr>
        <w:t>х</w:t>
      </w:r>
      <w:r w:rsidRPr="00F11135">
        <w:rPr>
          <w:rFonts w:ascii="Times New Roman" w:hAnsi="Times New Roman" w:cs="Times New Roman"/>
          <w:sz w:val="28"/>
          <w:szCs w:val="28"/>
        </w:rPr>
        <w:t xml:space="preserve"> программ). </w:t>
      </w:r>
    </w:p>
    <w:p w:rsidR="00CD6C6C" w:rsidRPr="00F11135" w:rsidRDefault="00B36E3A" w:rsidP="00F11135">
      <w:pPr>
        <w:spacing w:after="0"/>
        <w:rPr>
          <w:rFonts w:ascii="Times New Roman" w:hAnsi="Times New Roman" w:cs="Times New Roman"/>
          <w:sz w:val="28"/>
          <w:szCs w:val="28"/>
        </w:rPr>
      </w:pPr>
      <w:r w:rsidRPr="00F11135">
        <w:rPr>
          <w:rFonts w:ascii="Times New Roman" w:hAnsi="Times New Roman" w:cs="Times New Roman"/>
          <w:sz w:val="28"/>
          <w:szCs w:val="28"/>
        </w:rPr>
        <w:t>5</w:t>
      </w:r>
      <w:r w:rsidR="00CD6C6C" w:rsidRPr="00F11135">
        <w:rPr>
          <w:rFonts w:ascii="Times New Roman" w:hAnsi="Times New Roman" w:cs="Times New Roman"/>
          <w:sz w:val="28"/>
          <w:szCs w:val="28"/>
        </w:rPr>
        <w:t xml:space="preserve">. </w:t>
      </w:r>
      <w:proofErr w:type="gramStart"/>
      <w:r w:rsidR="00CD6C6C" w:rsidRPr="00F11135">
        <w:rPr>
          <w:rFonts w:ascii="Times New Roman" w:hAnsi="Times New Roman" w:cs="Times New Roman"/>
          <w:sz w:val="28"/>
          <w:szCs w:val="28"/>
        </w:rPr>
        <w:t>Социально-педагогическое  (</w:t>
      </w:r>
      <w:r w:rsidRPr="00F11135">
        <w:rPr>
          <w:rFonts w:ascii="Times New Roman" w:hAnsi="Times New Roman" w:cs="Times New Roman"/>
          <w:sz w:val="28"/>
          <w:szCs w:val="28"/>
        </w:rPr>
        <w:t>37</w:t>
      </w:r>
      <w:r w:rsidR="00CD6C6C" w:rsidRPr="00F11135">
        <w:rPr>
          <w:rFonts w:ascii="Times New Roman" w:hAnsi="Times New Roman" w:cs="Times New Roman"/>
          <w:sz w:val="28"/>
          <w:szCs w:val="28"/>
        </w:rPr>
        <w:t xml:space="preserve">5  детей,  </w:t>
      </w:r>
      <w:r w:rsidRPr="00F11135">
        <w:rPr>
          <w:rFonts w:ascii="Times New Roman" w:hAnsi="Times New Roman" w:cs="Times New Roman"/>
          <w:sz w:val="28"/>
          <w:szCs w:val="28"/>
        </w:rPr>
        <w:t>20</w:t>
      </w:r>
      <w:r w:rsidR="00CD6C6C" w:rsidRPr="00F11135">
        <w:rPr>
          <w:rFonts w:ascii="Times New Roman" w:hAnsi="Times New Roman" w:cs="Times New Roman"/>
          <w:sz w:val="28"/>
          <w:szCs w:val="28"/>
        </w:rPr>
        <w:t xml:space="preserve"> творческ</w:t>
      </w:r>
      <w:r w:rsidRPr="00F11135">
        <w:rPr>
          <w:rFonts w:ascii="Times New Roman" w:hAnsi="Times New Roman" w:cs="Times New Roman"/>
          <w:sz w:val="28"/>
          <w:szCs w:val="28"/>
        </w:rPr>
        <w:t>их</w:t>
      </w:r>
      <w:r w:rsidR="00CD6C6C" w:rsidRPr="00F11135">
        <w:rPr>
          <w:rFonts w:ascii="Times New Roman" w:hAnsi="Times New Roman" w:cs="Times New Roman"/>
          <w:sz w:val="28"/>
          <w:szCs w:val="28"/>
        </w:rPr>
        <w:t xml:space="preserve"> объединени</w:t>
      </w:r>
      <w:r w:rsidRPr="00F11135">
        <w:rPr>
          <w:rFonts w:ascii="Times New Roman" w:hAnsi="Times New Roman" w:cs="Times New Roman"/>
          <w:sz w:val="28"/>
          <w:szCs w:val="28"/>
        </w:rPr>
        <w:t>й</w:t>
      </w:r>
      <w:r w:rsidR="00CD6C6C" w:rsidRPr="00F11135">
        <w:rPr>
          <w:rFonts w:ascii="Times New Roman" w:hAnsi="Times New Roman" w:cs="Times New Roman"/>
          <w:sz w:val="28"/>
          <w:szCs w:val="28"/>
        </w:rPr>
        <w:t xml:space="preserve">,  8 </w:t>
      </w:r>
      <w:proofErr w:type="gramEnd"/>
    </w:p>
    <w:p w:rsidR="00CD6C6C" w:rsidRPr="00F11135" w:rsidRDefault="00CD6C6C" w:rsidP="00F11135">
      <w:pPr>
        <w:spacing w:after="0"/>
        <w:rPr>
          <w:rFonts w:ascii="Times New Roman" w:hAnsi="Times New Roman" w:cs="Times New Roman"/>
          <w:sz w:val="28"/>
          <w:szCs w:val="28"/>
        </w:rPr>
      </w:pPr>
      <w:r w:rsidRPr="00F11135">
        <w:rPr>
          <w:rFonts w:ascii="Times New Roman" w:hAnsi="Times New Roman" w:cs="Times New Roman"/>
          <w:sz w:val="28"/>
          <w:szCs w:val="28"/>
        </w:rPr>
        <w:t xml:space="preserve">дополнительных образовательных программ). </w:t>
      </w:r>
    </w:p>
    <w:p w:rsidR="00CD6C6C" w:rsidRPr="00F11135" w:rsidRDefault="00B36E3A" w:rsidP="00F11135">
      <w:pPr>
        <w:spacing w:after="0"/>
        <w:rPr>
          <w:rFonts w:ascii="Times New Roman" w:hAnsi="Times New Roman" w:cs="Times New Roman"/>
          <w:sz w:val="28"/>
          <w:szCs w:val="28"/>
        </w:rPr>
      </w:pPr>
      <w:r w:rsidRPr="00F11135">
        <w:rPr>
          <w:rFonts w:ascii="Times New Roman" w:hAnsi="Times New Roman" w:cs="Times New Roman"/>
          <w:sz w:val="28"/>
          <w:szCs w:val="28"/>
        </w:rPr>
        <w:t>6</w:t>
      </w:r>
      <w:r w:rsidR="00CD6C6C" w:rsidRPr="00F11135">
        <w:rPr>
          <w:rFonts w:ascii="Times New Roman" w:hAnsi="Times New Roman" w:cs="Times New Roman"/>
          <w:sz w:val="28"/>
          <w:szCs w:val="28"/>
        </w:rPr>
        <w:t xml:space="preserve">.  </w:t>
      </w:r>
      <w:proofErr w:type="gramStart"/>
      <w:r w:rsidR="00824D90" w:rsidRPr="00F11135">
        <w:rPr>
          <w:rFonts w:ascii="Times New Roman" w:hAnsi="Times New Roman" w:cs="Times New Roman"/>
          <w:sz w:val="28"/>
          <w:szCs w:val="28"/>
        </w:rPr>
        <w:t>Культурологическое</w:t>
      </w:r>
      <w:proofErr w:type="gramEnd"/>
      <w:r w:rsidR="00CD6C6C" w:rsidRPr="00F11135">
        <w:rPr>
          <w:rFonts w:ascii="Times New Roman" w:hAnsi="Times New Roman" w:cs="Times New Roman"/>
          <w:sz w:val="28"/>
          <w:szCs w:val="28"/>
        </w:rPr>
        <w:t xml:space="preserve">  (</w:t>
      </w:r>
      <w:r w:rsidR="00824D90" w:rsidRPr="00F11135">
        <w:rPr>
          <w:rFonts w:ascii="Times New Roman" w:hAnsi="Times New Roman" w:cs="Times New Roman"/>
          <w:sz w:val="28"/>
          <w:szCs w:val="28"/>
        </w:rPr>
        <w:t>270</w:t>
      </w:r>
      <w:r w:rsidR="00CD6C6C" w:rsidRPr="00F11135">
        <w:rPr>
          <w:rFonts w:ascii="Times New Roman" w:hAnsi="Times New Roman" w:cs="Times New Roman"/>
          <w:sz w:val="28"/>
          <w:szCs w:val="28"/>
        </w:rPr>
        <w:t xml:space="preserve"> детей, 1</w:t>
      </w:r>
      <w:r w:rsidR="00824D90" w:rsidRPr="00F11135">
        <w:rPr>
          <w:rFonts w:ascii="Times New Roman" w:hAnsi="Times New Roman" w:cs="Times New Roman"/>
          <w:sz w:val="28"/>
          <w:szCs w:val="28"/>
        </w:rPr>
        <w:t>8</w:t>
      </w:r>
      <w:r w:rsidR="00CD6C6C" w:rsidRPr="00F11135">
        <w:rPr>
          <w:rFonts w:ascii="Times New Roman" w:hAnsi="Times New Roman" w:cs="Times New Roman"/>
          <w:sz w:val="28"/>
          <w:szCs w:val="28"/>
        </w:rPr>
        <w:t xml:space="preserve">  творческих объединения,</w:t>
      </w:r>
      <w:r w:rsidR="00824D90" w:rsidRPr="00F11135">
        <w:rPr>
          <w:rFonts w:ascii="Times New Roman" w:hAnsi="Times New Roman" w:cs="Times New Roman"/>
          <w:sz w:val="28"/>
          <w:szCs w:val="28"/>
        </w:rPr>
        <w:t xml:space="preserve"> 5</w:t>
      </w:r>
      <w:r w:rsidR="00CD6C6C" w:rsidRPr="00F11135">
        <w:rPr>
          <w:rFonts w:ascii="Times New Roman" w:hAnsi="Times New Roman" w:cs="Times New Roman"/>
          <w:sz w:val="28"/>
          <w:szCs w:val="28"/>
        </w:rPr>
        <w:t xml:space="preserve">  дополнительных образовательных программ). </w:t>
      </w:r>
    </w:p>
    <w:p w:rsidR="00CD6C6C" w:rsidRPr="00F11135" w:rsidRDefault="00B36E3A" w:rsidP="00F11135">
      <w:pPr>
        <w:spacing w:after="0"/>
        <w:rPr>
          <w:rFonts w:ascii="Times New Roman" w:hAnsi="Times New Roman" w:cs="Times New Roman"/>
          <w:sz w:val="28"/>
          <w:szCs w:val="28"/>
        </w:rPr>
      </w:pPr>
      <w:r w:rsidRPr="00F11135">
        <w:rPr>
          <w:rFonts w:ascii="Times New Roman" w:hAnsi="Times New Roman" w:cs="Times New Roman"/>
          <w:sz w:val="28"/>
          <w:szCs w:val="28"/>
        </w:rPr>
        <w:t>7</w:t>
      </w:r>
      <w:r w:rsidR="00CD6C6C" w:rsidRPr="00F11135">
        <w:rPr>
          <w:rFonts w:ascii="Times New Roman" w:hAnsi="Times New Roman" w:cs="Times New Roman"/>
          <w:sz w:val="28"/>
          <w:szCs w:val="28"/>
        </w:rPr>
        <w:t xml:space="preserve">. </w:t>
      </w:r>
      <w:proofErr w:type="gramStart"/>
      <w:r w:rsidR="00824D90" w:rsidRPr="00F11135">
        <w:rPr>
          <w:rFonts w:ascii="Times New Roman" w:hAnsi="Times New Roman" w:cs="Times New Roman"/>
          <w:sz w:val="28"/>
          <w:szCs w:val="28"/>
        </w:rPr>
        <w:t>Естественнонаучное</w:t>
      </w:r>
      <w:r w:rsidR="00CD6C6C" w:rsidRPr="00F11135">
        <w:rPr>
          <w:rFonts w:ascii="Times New Roman" w:hAnsi="Times New Roman" w:cs="Times New Roman"/>
          <w:sz w:val="28"/>
          <w:szCs w:val="28"/>
        </w:rPr>
        <w:t xml:space="preserve">  (</w:t>
      </w:r>
      <w:r w:rsidR="00824D90" w:rsidRPr="00F11135">
        <w:rPr>
          <w:rFonts w:ascii="Times New Roman" w:hAnsi="Times New Roman" w:cs="Times New Roman"/>
          <w:sz w:val="28"/>
          <w:szCs w:val="28"/>
        </w:rPr>
        <w:t>30</w:t>
      </w:r>
      <w:r w:rsidR="00CD6C6C" w:rsidRPr="00F11135">
        <w:rPr>
          <w:rFonts w:ascii="Times New Roman" w:hAnsi="Times New Roman" w:cs="Times New Roman"/>
          <w:sz w:val="28"/>
          <w:szCs w:val="28"/>
        </w:rPr>
        <w:t xml:space="preserve"> детей,  </w:t>
      </w:r>
      <w:r w:rsidR="00824D90" w:rsidRPr="00F11135">
        <w:rPr>
          <w:rFonts w:ascii="Times New Roman" w:hAnsi="Times New Roman" w:cs="Times New Roman"/>
          <w:sz w:val="28"/>
          <w:szCs w:val="28"/>
        </w:rPr>
        <w:t>2</w:t>
      </w:r>
      <w:r w:rsidR="00CD6C6C" w:rsidRPr="00F11135">
        <w:rPr>
          <w:rFonts w:ascii="Times New Roman" w:hAnsi="Times New Roman" w:cs="Times New Roman"/>
          <w:sz w:val="28"/>
          <w:szCs w:val="28"/>
        </w:rPr>
        <w:t xml:space="preserve">  творческих объединени</w:t>
      </w:r>
      <w:r w:rsidR="00824D90" w:rsidRPr="00F11135">
        <w:rPr>
          <w:rFonts w:ascii="Times New Roman" w:hAnsi="Times New Roman" w:cs="Times New Roman"/>
          <w:sz w:val="28"/>
          <w:szCs w:val="28"/>
        </w:rPr>
        <w:t>я</w:t>
      </w:r>
      <w:r w:rsidR="00CD6C6C" w:rsidRPr="00F11135">
        <w:rPr>
          <w:rFonts w:ascii="Times New Roman" w:hAnsi="Times New Roman" w:cs="Times New Roman"/>
          <w:sz w:val="28"/>
          <w:szCs w:val="28"/>
        </w:rPr>
        <w:t xml:space="preserve">, </w:t>
      </w:r>
      <w:r w:rsidR="00824D90" w:rsidRPr="00F11135">
        <w:rPr>
          <w:rFonts w:ascii="Times New Roman" w:hAnsi="Times New Roman" w:cs="Times New Roman"/>
          <w:sz w:val="28"/>
          <w:szCs w:val="28"/>
        </w:rPr>
        <w:t>2</w:t>
      </w:r>
      <w:r w:rsidR="00CD6C6C" w:rsidRPr="00F11135">
        <w:rPr>
          <w:rFonts w:ascii="Times New Roman" w:hAnsi="Times New Roman" w:cs="Times New Roman"/>
          <w:sz w:val="28"/>
          <w:szCs w:val="28"/>
        </w:rPr>
        <w:t xml:space="preserve"> </w:t>
      </w:r>
      <w:proofErr w:type="gramEnd"/>
    </w:p>
    <w:p w:rsidR="00CD6C6C" w:rsidRPr="00F11135" w:rsidRDefault="00CD6C6C" w:rsidP="00F11135">
      <w:pPr>
        <w:spacing w:after="0"/>
        <w:rPr>
          <w:rFonts w:ascii="Times New Roman" w:hAnsi="Times New Roman" w:cs="Times New Roman"/>
          <w:sz w:val="28"/>
          <w:szCs w:val="28"/>
        </w:rPr>
      </w:pPr>
      <w:proofErr w:type="gramStart"/>
      <w:r w:rsidRPr="00F11135">
        <w:rPr>
          <w:rFonts w:ascii="Times New Roman" w:hAnsi="Times New Roman" w:cs="Times New Roman"/>
          <w:sz w:val="28"/>
          <w:szCs w:val="28"/>
        </w:rPr>
        <w:t>дополнительных</w:t>
      </w:r>
      <w:proofErr w:type="gramEnd"/>
      <w:r w:rsidRPr="00F11135">
        <w:rPr>
          <w:rFonts w:ascii="Times New Roman" w:hAnsi="Times New Roman" w:cs="Times New Roman"/>
          <w:sz w:val="28"/>
          <w:szCs w:val="28"/>
        </w:rPr>
        <w:t xml:space="preserve"> образовательных программ</w:t>
      </w:r>
      <w:r w:rsidR="00824D90" w:rsidRPr="00F11135">
        <w:rPr>
          <w:rFonts w:ascii="Times New Roman" w:hAnsi="Times New Roman" w:cs="Times New Roman"/>
          <w:sz w:val="28"/>
          <w:szCs w:val="28"/>
        </w:rPr>
        <w:t>ы</w:t>
      </w:r>
      <w:r w:rsidRPr="00F11135">
        <w:rPr>
          <w:rFonts w:ascii="Times New Roman" w:hAnsi="Times New Roman" w:cs="Times New Roman"/>
          <w:sz w:val="28"/>
          <w:szCs w:val="28"/>
        </w:rPr>
        <w:t xml:space="preserve">). </w:t>
      </w:r>
    </w:p>
    <w:p w:rsidR="00617726" w:rsidRPr="00F11135" w:rsidRDefault="00617726" w:rsidP="00F11135">
      <w:pPr>
        <w:spacing w:after="0"/>
        <w:ind w:firstLine="708"/>
        <w:rPr>
          <w:rFonts w:ascii="Times New Roman" w:hAnsi="Times New Roman" w:cs="Times New Roman"/>
          <w:sz w:val="28"/>
          <w:szCs w:val="28"/>
        </w:rPr>
      </w:pPr>
      <w:r w:rsidRPr="00F11135">
        <w:rPr>
          <w:rFonts w:ascii="Times New Roman" w:hAnsi="Times New Roman" w:cs="Times New Roman"/>
          <w:sz w:val="28"/>
          <w:szCs w:val="28"/>
        </w:rPr>
        <w:t xml:space="preserve">Основные направления деятельности в МОБУДОД «ЦДОД «Содружество» реализовались </w:t>
      </w:r>
      <w:proofErr w:type="gramStart"/>
      <w:r w:rsidRPr="00F11135">
        <w:rPr>
          <w:rFonts w:ascii="Times New Roman" w:hAnsi="Times New Roman" w:cs="Times New Roman"/>
          <w:sz w:val="28"/>
          <w:szCs w:val="28"/>
        </w:rPr>
        <w:t>через</w:t>
      </w:r>
      <w:proofErr w:type="gramEnd"/>
      <w:r w:rsidRPr="00F11135">
        <w:rPr>
          <w:rFonts w:ascii="Times New Roman" w:hAnsi="Times New Roman" w:cs="Times New Roman"/>
          <w:sz w:val="28"/>
          <w:szCs w:val="28"/>
        </w:rPr>
        <w:t xml:space="preserve">: </w:t>
      </w:r>
    </w:p>
    <w:p w:rsidR="00617726" w:rsidRPr="00F11135" w:rsidRDefault="00617726" w:rsidP="00F11135">
      <w:pPr>
        <w:spacing w:after="0"/>
        <w:rPr>
          <w:rFonts w:ascii="Times New Roman" w:hAnsi="Times New Roman" w:cs="Times New Roman"/>
          <w:sz w:val="28"/>
          <w:szCs w:val="28"/>
        </w:rPr>
      </w:pPr>
      <w:r w:rsidRPr="00F11135">
        <w:rPr>
          <w:rFonts w:ascii="Times New Roman" w:hAnsi="Times New Roman" w:cs="Times New Roman"/>
          <w:sz w:val="28"/>
          <w:szCs w:val="28"/>
        </w:rPr>
        <w:t xml:space="preserve">- организацию работы детских объединений; </w:t>
      </w:r>
    </w:p>
    <w:p w:rsidR="00617726" w:rsidRPr="00F11135" w:rsidRDefault="00617726" w:rsidP="00F11135">
      <w:pPr>
        <w:spacing w:after="0"/>
        <w:rPr>
          <w:rFonts w:ascii="Times New Roman" w:hAnsi="Times New Roman" w:cs="Times New Roman"/>
          <w:sz w:val="28"/>
          <w:szCs w:val="28"/>
        </w:rPr>
      </w:pPr>
      <w:r w:rsidRPr="00F11135">
        <w:rPr>
          <w:rFonts w:ascii="Times New Roman" w:hAnsi="Times New Roman" w:cs="Times New Roman"/>
          <w:sz w:val="28"/>
          <w:szCs w:val="28"/>
        </w:rPr>
        <w:t xml:space="preserve">- организацию содержательного досуга детей и подростков; </w:t>
      </w:r>
    </w:p>
    <w:p w:rsidR="00617726" w:rsidRPr="00F11135" w:rsidRDefault="00617726" w:rsidP="00F11135">
      <w:pPr>
        <w:spacing w:after="0"/>
        <w:rPr>
          <w:rFonts w:ascii="Times New Roman" w:hAnsi="Times New Roman" w:cs="Times New Roman"/>
          <w:sz w:val="28"/>
          <w:szCs w:val="28"/>
        </w:rPr>
      </w:pPr>
      <w:proofErr w:type="gramStart"/>
      <w:r w:rsidRPr="00F11135">
        <w:rPr>
          <w:rFonts w:ascii="Times New Roman" w:hAnsi="Times New Roman" w:cs="Times New Roman"/>
          <w:sz w:val="28"/>
          <w:szCs w:val="28"/>
        </w:rPr>
        <w:t xml:space="preserve">- проведение  городских конкурсов, выставок, соревнований, фестивалей, творческих мастерских, мастер-классов, семинаров, конференций; </w:t>
      </w:r>
      <w:proofErr w:type="gramEnd"/>
    </w:p>
    <w:p w:rsidR="00617726" w:rsidRPr="00F11135" w:rsidRDefault="00617726" w:rsidP="00F11135">
      <w:pPr>
        <w:spacing w:after="0"/>
        <w:rPr>
          <w:rFonts w:ascii="Times New Roman" w:hAnsi="Times New Roman" w:cs="Times New Roman"/>
          <w:sz w:val="28"/>
          <w:szCs w:val="28"/>
        </w:rPr>
      </w:pPr>
      <w:proofErr w:type="gramStart"/>
      <w:r w:rsidRPr="00F11135">
        <w:rPr>
          <w:rFonts w:ascii="Times New Roman" w:hAnsi="Times New Roman" w:cs="Times New Roman"/>
          <w:sz w:val="28"/>
          <w:szCs w:val="28"/>
        </w:rPr>
        <w:t xml:space="preserve">-  участие в областных, региональных, федеральных, международных конференциях, выставках, конкурсах, фестивалях, соревнованиях и т.д.; </w:t>
      </w:r>
      <w:proofErr w:type="gramEnd"/>
    </w:p>
    <w:p w:rsidR="00617726" w:rsidRPr="00F11135" w:rsidRDefault="00617726" w:rsidP="00F11135">
      <w:pPr>
        <w:spacing w:after="0"/>
        <w:rPr>
          <w:rFonts w:ascii="Times New Roman" w:hAnsi="Times New Roman" w:cs="Times New Roman"/>
          <w:sz w:val="28"/>
          <w:szCs w:val="28"/>
        </w:rPr>
      </w:pPr>
      <w:r w:rsidRPr="00F11135">
        <w:rPr>
          <w:rFonts w:ascii="Times New Roman" w:hAnsi="Times New Roman" w:cs="Times New Roman"/>
          <w:sz w:val="28"/>
          <w:szCs w:val="28"/>
        </w:rPr>
        <w:t xml:space="preserve">- работу научного общества «ЭКОС»; </w:t>
      </w:r>
    </w:p>
    <w:p w:rsidR="00617726" w:rsidRPr="00F11135" w:rsidRDefault="00617726" w:rsidP="00F11135">
      <w:pPr>
        <w:spacing w:after="0"/>
        <w:rPr>
          <w:rFonts w:ascii="Times New Roman" w:hAnsi="Times New Roman" w:cs="Times New Roman"/>
          <w:sz w:val="28"/>
          <w:szCs w:val="28"/>
        </w:rPr>
      </w:pPr>
      <w:r w:rsidRPr="00F11135">
        <w:rPr>
          <w:rFonts w:ascii="Times New Roman" w:hAnsi="Times New Roman" w:cs="Times New Roman"/>
          <w:sz w:val="28"/>
          <w:szCs w:val="28"/>
        </w:rPr>
        <w:lastRenderedPageBreak/>
        <w:t xml:space="preserve">- работу школы «Интеллект». </w:t>
      </w:r>
    </w:p>
    <w:p w:rsidR="00CD6C6C" w:rsidRPr="00F11135" w:rsidRDefault="00CD6C6C" w:rsidP="00F11135">
      <w:pPr>
        <w:spacing w:after="0"/>
        <w:rPr>
          <w:rFonts w:ascii="Times New Roman" w:hAnsi="Times New Roman" w:cs="Times New Roman"/>
          <w:sz w:val="28"/>
          <w:szCs w:val="28"/>
        </w:rPr>
      </w:pPr>
    </w:p>
    <w:p w:rsidR="00582D56" w:rsidRPr="00F11135" w:rsidRDefault="00582D56" w:rsidP="00F11135">
      <w:pPr>
        <w:pStyle w:val="a3"/>
        <w:spacing w:line="276" w:lineRule="auto"/>
        <w:jc w:val="center"/>
        <w:rPr>
          <w:rStyle w:val="a5"/>
          <w:rFonts w:ascii="Times New Roman" w:hAnsi="Times New Roman" w:cs="Times New Roman"/>
          <w:color w:val="000000"/>
          <w:sz w:val="28"/>
          <w:szCs w:val="28"/>
        </w:rPr>
      </w:pPr>
      <w:r w:rsidRPr="00F11135">
        <w:rPr>
          <w:rStyle w:val="a5"/>
          <w:rFonts w:ascii="Times New Roman" w:hAnsi="Times New Roman" w:cs="Times New Roman"/>
          <w:color w:val="000000"/>
          <w:sz w:val="28"/>
          <w:szCs w:val="28"/>
        </w:rPr>
        <w:t>Программно-методическое обеспечение</w:t>
      </w:r>
    </w:p>
    <w:p w:rsidR="00582D56" w:rsidRPr="00F11135" w:rsidRDefault="00582D56" w:rsidP="00F11135">
      <w:pPr>
        <w:jc w:val="both"/>
        <w:rPr>
          <w:rFonts w:ascii="Times New Roman" w:hAnsi="Times New Roman" w:cs="Times New Roman"/>
          <w:color w:val="000000"/>
          <w:sz w:val="28"/>
          <w:szCs w:val="28"/>
        </w:rPr>
      </w:pPr>
      <w:r w:rsidRPr="00F11135">
        <w:rPr>
          <w:rFonts w:ascii="Times New Roman" w:hAnsi="Times New Roman" w:cs="Times New Roman"/>
          <w:color w:val="000000"/>
          <w:sz w:val="28"/>
          <w:szCs w:val="28"/>
        </w:rPr>
        <w:tab/>
        <w:t>В Центре дополнительного образования для детей «Содружество» в 2013 году реализовывалось 47 дополнительных образовательных программ по 7  направлениям деятельности. В основном это однопрофильные познавательные программы по сроку реализации 1-2 года и от 3 лет и более:</w:t>
      </w:r>
    </w:p>
    <w:p w:rsidR="00582D56" w:rsidRPr="00F11135" w:rsidRDefault="00582D56" w:rsidP="00F11135">
      <w:pPr>
        <w:jc w:val="both"/>
        <w:rPr>
          <w:rFonts w:ascii="Times New Roman" w:hAnsi="Times New Roman" w:cs="Times New Roman"/>
          <w:color w:val="000000"/>
          <w:sz w:val="28"/>
          <w:szCs w:val="28"/>
        </w:rPr>
      </w:pPr>
      <w:r w:rsidRPr="00F11135">
        <w:rPr>
          <w:rFonts w:ascii="Times New Roman" w:hAnsi="Times New Roman" w:cs="Times New Roman"/>
          <w:b/>
          <w:noProof/>
          <w:sz w:val="28"/>
          <w:szCs w:val="28"/>
          <w:lang w:eastAsia="ru-RU"/>
        </w:rPr>
        <w:drawing>
          <wp:inline distT="0" distB="0" distL="0" distR="0" wp14:anchorId="2BFAD090" wp14:editId="501FF130">
            <wp:extent cx="6000750" cy="2238375"/>
            <wp:effectExtent l="0" t="0" r="19050" b="9525"/>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82D56" w:rsidRPr="00F11135" w:rsidRDefault="00582D56" w:rsidP="00F11135">
      <w:pPr>
        <w:ind w:firstLine="708"/>
        <w:jc w:val="both"/>
        <w:rPr>
          <w:rFonts w:ascii="Times New Roman" w:eastAsia="Times New Roman" w:hAnsi="Times New Roman" w:cs="Times New Roman"/>
          <w:sz w:val="28"/>
          <w:szCs w:val="28"/>
          <w:lang w:eastAsia="ru-RU"/>
        </w:rPr>
      </w:pPr>
      <w:r w:rsidRPr="00F11135">
        <w:rPr>
          <w:rFonts w:ascii="Times New Roman" w:hAnsi="Times New Roman" w:cs="Times New Roman"/>
          <w:sz w:val="28"/>
          <w:szCs w:val="28"/>
        </w:rPr>
        <w:t xml:space="preserve">Уровень и направленность реализуемых программ соответствует установленным требованиям. Все программы, реализуемые в Центре, являются адаптированными.  Они учитывают образовательные потребности и возрастные особенности детей.   </w:t>
      </w:r>
      <w:r w:rsidRPr="00F11135">
        <w:rPr>
          <w:rFonts w:ascii="Times New Roman" w:eastAsia="Times New Roman" w:hAnsi="Times New Roman" w:cs="Times New Roman"/>
          <w:sz w:val="28"/>
          <w:szCs w:val="28"/>
          <w:lang w:eastAsia="ru-RU"/>
        </w:rPr>
        <w:t>Образовательные программы педагогов дополнительного образования направлены не только на обучение, характеризующееся приобретением теоретических знаний, практических умений и навыков, но и на развитие у детей фантазии, зрительного восприятия, интеллектуального, эмоционального, нравственно-волевого и социально-личностного уровней.</w:t>
      </w:r>
    </w:p>
    <w:p w:rsidR="00582D56" w:rsidRPr="00F11135" w:rsidRDefault="00582D56" w:rsidP="00F11135">
      <w:pPr>
        <w:ind w:firstLine="708"/>
        <w:jc w:val="both"/>
        <w:rPr>
          <w:rFonts w:ascii="Times New Roman" w:hAnsi="Times New Roman" w:cs="Times New Roman"/>
          <w:sz w:val="28"/>
          <w:szCs w:val="28"/>
        </w:rPr>
      </w:pPr>
      <w:r w:rsidRPr="00F11135">
        <w:rPr>
          <w:rFonts w:ascii="Times New Roman" w:hAnsi="Times New Roman" w:cs="Times New Roman"/>
          <w:sz w:val="28"/>
          <w:szCs w:val="28"/>
        </w:rPr>
        <w:t xml:space="preserve">Однако следует отметить, что в отдельных программах не отражены возрастные особенности;  не всегда цель соответствует ожидаемому результату. </w:t>
      </w:r>
    </w:p>
    <w:p w:rsidR="00582D56" w:rsidRPr="00F11135" w:rsidRDefault="00582D56" w:rsidP="00F11135">
      <w:pPr>
        <w:pStyle w:val="a3"/>
        <w:spacing w:after="0" w:line="276" w:lineRule="auto"/>
        <w:ind w:firstLine="708"/>
        <w:jc w:val="both"/>
        <w:rPr>
          <w:rFonts w:ascii="Times New Roman" w:hAnsi="Times New Roman" w:cs="Times New Roman"/>
          <w:color w:val="000000"/>
          <w:sz w:val="28"/>
          <w:szCs w:val="28"/>
        </w:rPr>
      </w:pPr>
      <w:r w:rsidRPr="00F11135">
        <w:rPr>
          <w:rFonts w:ascii="Times New Roman" w:hAnsi="Times New Roman" w:cs="Times New Roman"/>
          <w:color w:val="000000"/>
          <w:sz w:val="28"/>
          <w:szCs w:val="28"/>
        </w:rPr>
        <w:t xml:space="preserve">С сентября 2011 года Центр дополнительного образования для детей «Содружество» принимает активное участие в реализации внеурочной деятельности в рамках ФГОС НОО. В отчетном году также были заключены договоры о совместной деятельности с 8 общеобразовательными учреждениями города на реализацию  дополнительных образовательных  программ по организации внеурочной деятельности. </w:t>
      </w:r>
    </w:p>
    <w:p w:rsidR="00582D56" w:rsidRPr="00F11135" w:rsidRDefault="00582D56" w:rsidP="003B6A34">
      <w:pPr>
        <w:spacing w:after="0"/>
        <w:ind w:firstLine="708"/>
        <w:jc w:val="both"/>
        <w:rPr>
          <w:rFonts w:ascii="Times New Roman" w:hAnsi="Times New Roman" w:cs="Times New Roman"/>
          <w:sz w:val="28"/>
          <w:szCs w:val="28"/>
        </w:rPr>
      </w:pPr>
      <w:r w:rsidRPr="00F11135">
        <w:rPr>
          <w:rFonts w:ascii="Times New Roman" w:hAnsi="Times New Roman" w:cs="Times New Roman"/>
          <w:sz w:val="28"/>
          <w:szCs w:val="28"/>
        </w:rPr>
        <w:t>Основными формами контроля реализации общеобразовательных программ являются:</w:t>
      </w:r>
    </w:p>
    <w:p w:rsidR="00582D56" w:rsidRPr="00F11135" w:rsidRDefault="00582D56" w:rsidP="003B6A34">
      <w:pPr>
        <w:spacing w:after="0"/>
        <w:jc w:val="both"/>
        <w:rPr>
          <w:rFonts w:ascii="Times New Roman" w:hAnsi="Times New Roman" w:cs="Times New Roman"/>
          <w:sz w:val="28"/>
          <w:szCs w:val="28"/>
        </w:rPr>
      </w:pPr>
      <w:r w:rsidRPr="00F11135">
        <w:rPr>
          <w:rFonts w:ascii="Times New Roman" w:hAnsi="Times New Roman" w:cs="Times New Roman"/>
          <w:sz w:val="28"/>
          <w:szCs w:val="28"/>
        </w:rPr>
        <w:t xml:space="preserve">- педагогический мониторинг знаний, умений и </w:t>
      </w:r>
      <w:proofErr w:type="gramStart"/>
      <w:r w:rsidRPr="00F11135">
        <w:rPr>
          <w:rFonts w:ascii="Times New Roman" w:hAnsi="Times New Roman" w:cs="Times New Roman"/>
          <w:sz w:val="28"/>
          <w:szCs w:val="28"/>
        </w:rPr>
        <w:t>навыков</w:t>
      </w:r>
      <w:proofErr w:type="gramEnd"/>
      <w:r w:rsidRPr="00F11135">
        <w:rPr>
          <w:rFonts w:ascii="Times New Roman" w:hAnsi="Times New Roman" w:cs="Times New Roman"/>
          <w:sz w:val="28"/>
          <w:szCs w:val="28"/>
        </w:rPr>
        <w:t xml:space="preserve"> обучающихся по объединениям, который осуществляется педагогами;</w:t>
      </w:r>
    </w:p>
    <w:p w:rsidR="00582D56" w:rsidRPr="00F11135" w:rsidRDefault="00582D56" w:rsidP="003B6A34">
      <w:pPr>
        <w:spacing w:after="0"/>
        <w:jc w:val="both"/>
        <w:rPr>
          <w:rFonts w:ascii="Times New Roman" w:hAnsi="Times New Roman" w:cs="Times New Roman"/>
          <w:sz w:val="28"/>
          <w:szCs w:val="28"/>
        </w:rPr>
      </w:pPr>
      <w:r w:rsidRPr="00F11135">
        <w:rPr>
          <w:rFonts w:ascii="Times New Roman" w:hAnsi="Times New Roman" w:cs="Times New Roman"/>
          <w:sz w:val="28"/>
          <w:szCs w:val="28"/>
        </w:rPr>
        <w:t>- административный контроль: посещение занятий, мероприятий, проверка журналов;</w:t>
      </w:r>
    </w:p>
    <w:p w:rsidR="00582D56" w:rsidRPr="00F11135" w:rsidRDefault="00582D56" w:rsidP="003B6A34">
      <w:pPr>
        <w:spacing w:after="0"/>
        <w:jc w:val="both"/>
        <w:rPr>
          <w:rFonts w:ascii="Times New Roman" w:hAnsi="Times New Roman" w:cs="Times New Roman"/>
          <w:sz w:val="28"/>
          <w:szCs w:val="28"/>
        </w:rPr>
      </w:pPr>
      <w:r w:rsidRPr="00F11135">
        <w:rPr>
          <w:rFonts w:ascii="Times New Roman" w:hAnsi="Times New Roman" w:cs="Times New Roman"/>
          <w:sz w:val="28"/>
          <w:szCs w:val="28"/>
        </w:rPr>
        <w:lastRenderedPageBreak/>
        <w:t>- анализ полноты  реализации общеобразовательных программ.</w:t>
      </w:r>
    </w:p>
    <w:p w:rsidR="00582D56" w:rsidRPr="00F11135" w:rsidRDefault="00582D56" w:rsidP="00F11135">
      <w:pPr>
        <w:jc w:val="both"/>
        <w:rPr>
          <w:rFonts w:ascii="Times New Roman" w:hAnsi="Times New Roman" w:cs="Times New Roman"/>
          <w:sz w:val="28"/>
          <w:szCs w:val="28"/>
        </w:rPr>
      </w:pPr>
      <w:r w:rsidRPr="00F11135">
        <w:rPr>
          <w:rFonts w:ascii="Times New Roman" w:hAnsi="Times New Roman" w:cs="Times New Roman"/>
          <w:sz w:val="28"/>
          <w:szCs w:val="28"/>
        </w:rPr>
        <w:t xml:space="preserve">      Комплекс мероприятий в данном направлении позволил сделать вывод о том, что полнота реализации программ за учебный год по Центру в целом составила  96,4 %. Широкий спектр образовательных программ на данный момент достаточно в полном объёме удовлетворяет образовательной потребности социума. Мониторинг образовательного процесса в коллективах показал, что во всех объединениях </w:t>
      </w:r>
      <w:proofErr w:type="gramStart"/>
      <w:r w:rsidRPr="00F11135">
        <w:rPr>
          <w:rFonts w:ascii="Times New Roman" w:hAnsi="Times New Roman" w:cs="Times New Roman"/>
          <w:sz w:val="28"/>
          <w:szCs w:val="28"/>
        </w:rPr>
        <w:t>обучающиеся</w:t>
      </w:r>
      <w:proofErr w:type="gramEnd"/>
      <w:r w:rsidRPr="00F11135">
        <w:rPr>
          <w:rFonts w:ascii="Times New Roman" w:hAnsi="Times New Roman" w:cs="Times New Roman"/>
          <w:sz w:val="28"/>
          <w:szCs w:val="28"/>
        </w:rPr>
        <w:t xml:space="preserve"> успешно освоили программный материал.</w:t>
      </w:r>
    </w:p>
    <w:p w:rsidR="00582D56" w:rsidRPr="00F11135" w:rsidRDefault="00582D56" w:rsidP="00F11135">
      <w:pPr>
        <w:jc w:val="both"/>
        <w:rPr>
          <w:rFonts w:ascii="Times New Roman" w:hAnsi="Times New Roman" w:cs="Times New Roman"/>
          <w:color w:val="000000"/>
          <w:sz w:val="28"/>
          <w:szCs w:val="28"/>
        </w:rPr>
      </w:pPr>
      <w:r w:rsidRPr="00F11135">
        <w:rPr>
          <w:rFonts w:ascii="Times New Roman" w:hAnsi="Times New Roman" w:cs="Times New Roman"/>
          <w:sz w:val="28"/>
          <w:szCs w:val="28"/>
        </w:rPr>
        <w:t xml:space="preserve">      Деятельность педагогического коллектива Центра развивается как в рамках индивидуальных общеобразовательных программ объединений, так и в рамках </w:t>
      </w:r>
      <w:proofErr w:type="spellStart"/>
      <w:r w:rsidRPr="00F11135">
        <w:rPr>
          <w:rFonts w:ascii="Times New Roman" w:hAnsi="Times New Roman" w:cs="Times New Roman"/>
          <w:sz w:val="28"/>
          <w:szCs w:val="28"/>
        </w:rPr>
        <w:t>общецентровских</w:t>
      </w:r>
      <w:proofErr w:type="spellEnd"/>
      <w:r w:rsidRPr="00F11135">
        <w:rPr>
          <w:rFonts w:ascii="Times New Roman" w:hAnsi="Times New Roman" w:cs="Times New Roman"/>
          <w:sz w:val="28"/>
          <w:szCs w:val="28"/>
        </w:rPr>
        <w:t xml:space="preserve"> программ совместной деятельности</w:t>
      </w:r>
      <w:r w:rsidRPr="00F11135">
        <w:rPr>
          <w:rFonts w:ascii="Times New Roman" w:hAnsi="Times New Roman" w:cs="Times New Roman"/>
          <w:color w:val="000000"/>
          <w:sz w:val="28"/>
          <w:szCs w:val="28"/>
        </w:rPr>
        <w:t>:  «Программе деятельности Центра дополнительного образования для детей «Содружество», «Программе развития Центра дополнительного образования для детей «Содружество», «Программе воспитания», «Программе взаимодействия с образовательными учреждениями в рамках ФГОС», «Программе деятельности педагогического коллектива с одаренными детьми».</w:t>
      </w:r>
    </w:p>
    <w:p w:rsidR="00582D56" w:rsidRPr="003B6A34" w:rsidRDefault="00582D56" w:rsidP="003B6A34">
      <w:pPr>
        <w:jc w:val="both"/>
        <w:rPr>
          <w:rStyle w:val="a5"/>
          <w:rFonts w:ascii="Times New Roman" w:hAnsi="Times New Roman" w:cs="Times New Roman"/>
          <w:b w:val="0"/>
          <w:bCs w:val="0"/>
          <w:sz w:val="28"/>
          <w:szCs w:val="28"/>
        </w:rPr>
      </w:pPr>
      <w:r w:rsidRPr="00F11135">
        <w:rPr>
          <w:rFonts w:ascii="Times New Roman" w:hAnsi="Times New Roman" w:cs="Times New Roman"/>
          <w:sz w:val="28"/>
          <w:szCs w:val="28"/>
        </w:rPr>
        <w:t xml:space="preserve">     Таким образом, программное обеспечение учебного процесса отвечает целям и задачам деятельности Центра как пространства, на котором обучающимся создаются условия для свободного выбора сферы деятельности и реализации себя в творческом образовательном процессе. </w:t>
      </w:r>
    </w:p>
    <w:p w:rsidR="00582D56" w:rsidRPr="00F11135" w:rsidRDefault="00582D56" w:rsidP="00F11135">
      <w:pPr>
        <w:pStyle w:val="a3"/>
        <w:spacing w:line="276" w:lineRule="auto"/>
        <w:jc w:val="center"/>
        <w:rPr>
          <w:rFonts w:ascii="Times New Roman" w:hAnsi="Times New Roman" w:cs="Times New Roman"/>
          <w:b/>
          <w:bCs/>
          <w:color w:val="000000"/>
          <w:sz w:val="28"/>
          <w:szCs w:val="28"/>
        </w:rPr>
      </w:pPr>
      <w:r w:rsidRPr="00F11135">
        <w:rPr>
          <w:rStyle w:val="a5"/>
          <w:rFonts w:ascii="Times New Roman" w:hAnsi="Times New Roman" w:cs="Times New Roman"/>
          <w:color w:val="000000"/>
          <w:sz w:val="28"/>
          <w:szCs w:val="28"/>
        </w:rPr>
        <w:t xml:space="preserve">Характеристика состава </w:t>
      </w:r>
      <w:proofErr w:type="gramStart"/>
      <w:r w:rsidRPr="00F11135">
        <w:rPr>
          <w:rStyle w:val="a5"/>
          <w:rFonts w:ascii="Times New Roman" w:hAnsi="Times New Roman" w:cs="Times New Roman"/>
          <w:color w:val="000000"/>
          <w:sz w:val="28"/>
          <w:szCs w:val="28"/>
        </w:rPr>
        <w:t>обучающихся</w:t>
      </w:r>
      <w:proofErr w:type="gramEnd"/>
      <w:r w:rsidRPr="00F11135">
        <w:rPr>
          <w:rStyle w:val="a5"/>
          <w:rFonts w:ascii="Times New Roman" w:hAnsi="Times New Roman" w:cs="Times New Roman"/>
          <w:color w:val="000000"/>
          <w:sz w:val="28"/>
          <w:szCs w:val="28"/>
        </w:rPr>
        <w:t xml:space="preserve"> </w:t>
      </w:r>
    </w:p>
    <w:p w:rsidR="00582D56" w:rsidRPr="00F11135" w:rsidRDefault="00582D56" w:rsidP="00F11135">
      <w:pPr>
        <w:jc w:val="both"/>
        <w:rPr>
          <w:rFonts w:ascii="Times New Roman" w:hAnsi="Times New Roman" w:cs="Times New Roman"/>
          <w:color w:val="000000"/>
          <w:sz w:val="28"/>
          <w:szCs w:val="28"/>
        </w:rPr>
      </w:pPr>
      <w:r w:rsidRPr="00F11135">
        <w:rPr>
          <w:rFonts w:ascii="Times New Roman" w:hAnsi="Times New Roman" w:cs="Times New Roman"/>
          <w:color w:val="000000"/>
          <w:sz w:val="28"/>
          <w:szCs w:val="28"/>
        </w:rPr>
        <w:tab/>
        <w:t xml:space="preserve"> В Центре дополнительного образования для детей «Содружество» в 2013 году  было открыто 163 творческих объединения. Количество обучающихся в них составило 2445 детей, занимающихся по 7 направлениям деятельности:</w:t>
      </w:r>
    </w:p>
    <w:p w:rsidR="00582D56" w:rsidRPr="00F11135" w:rsidRDefault="00582D56" w:rsidP="00F11135">
      <w:pPr>
        <w:jc w:val="both"/>
        <w:rPr>
          <w:rFonts w:ascii="Times New Roman" w:hAnsi="Times New Roman" w:cs="Times New Roman"/>
          <w:color w:val="000000"/>
          <w:sz w:val="28"/>
          <w:szCs w:val="28"/>
          <w:highlight w:val="lightGray"/>
        </w:rPr>
      </w:pPr>
      <w:r w:rsidRPr="00F11135">
        <w:rPr>
          <w:rFonts w:ascii="Times New Roman" w:hAnsi="Times New Roman" w:cs="Times New Roman"/>
          <w:color w:val="000000"/>
          <w:sz w:val="28"/>
          <w:szCs w:val="28"/>
        </w:rPr>
        <w:t xml:space="preserve"> </w:t>
      </w:r>
    </w:p>
    <w:p w:rsidR="00582D56" w:rsidRPr="00F11135" w:rsidRDefault="00582D56" w:rsidP="00F11135">
      <w:pPr>
        <w:jc w:val="both"/>
        <w:rPr>
          <w:rFonts w:ascii="Times New Roman" w:hAnsi="Times New Roman" w:cs="Times New Roman"/>
          <w:color w:val="000000"/>
          <w:sz w:val="28"/>
          <w:szCs w:val="28"/>
          <w:highlight w:val="lightGray"/>
        </w:rPr>
      </w:pPr>
      <w:r w:rsidRPr="00F11135">
        <w:rPr>
          <w:rFonts w:ascii="Times New Roman" w:hAnsi="Times New Roman" w:cs="Times New Roman"/>
          <w:b/>
          <w:noProof/>
          <w:sz w:val="28"/>
          <w:szCs w:val="28"/>
          <w:lang w:eastAsia="ru-RU"/>
        </w:rPr>
        <w:drawing>
          <wp:inline distT="0" distB="0" distL="0" distR="0" wp14:anchorId="7474A636" wp14:editId="3A195569">
            <wp:extent cx="6143625" cy="284797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82D56" w:rsidRPr="00F11135" w:rsidRDefault="00582D56" w:rsidP="00F11135">
      <w:pPr>
        <w:pStyle w:val="a3"/>
        <w:spacing w:line="276" w:lineRule="auto"/>
        <w:jc w:val="both"/>
        <w:rPr>
          <w:rFonts w:ascii="Times New Roman" w:hAnsi="Times New Roman" w:cs="Times New Roman"/>
          <w:color w:val="000000"/>
          <w:sz w:val="28"/>
          <w:szCs w:val="28"/>
        </w:rPr>
      </w:pPr>
      <w:r w:rsidRPr="00F11135">
        <w:rPr>
          <w:rFonts w:ascii="Times New Roman" w:hAnsi="Times New Roman" w:cs="Times New Roman"/>
          <w:color w:val="000000"/>
          <w:sz w:val="28"/>
          <w:szCs w:val="28"/>
        </w:rPr>
        <w:t xml:space="preserve">     </w:t>
      </w:r>
      <w:r w:rsidRPr="00F11135">
        <w:rPr>
          <w:rFonts w:ascii="Times New Roman" w:hAnsi="Times New Roman" w:cs="Times New Roman"/>
          <w:color w:val="000000"/>
          <w:sz w:val="28"/>
          <w:szCs w:val="28"/>
        </w:rPr>
        <w:tab/>
        <w:t xml:space="preserve">Преобладающе востребованным направлением является </w:t>
      </w:r>
      <w:proofErr w:type="gramStart"/>
      <w:r w:rsidRPr="00F11135">
        <w:rPr>
          <w:rFonts w:ascii="Times New Roman" w:hAnsi="Times New Roman" w:cs="Times New Roman"/>
          <w:color w:val="000000"/>
          <w:sz w:val="28"/>
          <w:szCs w:val="28"/>
        </w:rPr>
        <w:t>эколого-</w:t>
      </w:r>
      <w:r w:rsidRPr="00F11135">
        <w:rPr>
          <w:rFonts w:ascii="Times New Roman" w:hAnsi="Times New Roman" w:cs="Times New Roman"/>
          <w:color w:val="000000"/>
          <w:sz w:val="28"/>
          <w:szCs w:val="28"/>
        </w:rPr>
        <w:lastRenderedPageBreak/>
        <w:t>биологическое</w:t>
      </w:r>
      <w:proofErr w:type="gramEnd"/>
      <w:r w:rsidRPr="00F11135">
        <w:rPr>
          <w:rFonts w:ascii="Times New Roman" w:hAnsi="Times New Roman" w:cs="Times New Roman"/>
          <w:color w:val="000000"/>
          <w:sz w:val="28"/>
          <w:szCs w:val="28"/>
        </w:rPr>
        <w:t xml:space="preserve">. </w:t>
      </w:r>
    </w:p>
    <w:p w:rsidR="00582D56" w:rsidRPr="00F11135" w:rsidRDefault="00582D56" w:rsidP="00F11135">
      <w:pPr>
        <w:pStyle w:val="a3"/>
        <w:spacing w:line="276" w:lineRule="auto"/>
        <w:rPr>
          <w:rFonts w:ascii="Times New Roman" w:hAnsi="Times New Roman" w:cs="Times New Roman"/>
          <w:sz w:val="28"/>
          <w:szCs w:val="28"/>
        </w:rPr>
      </w:pPr>
      <w:r w:rsidRPr="00F11135">
        <w:rPr>
          <w:rFonts w:ascii="Times New Roman" w:hAnsi="Times New Roman" w:cs="Times New Roman"/>
          <w:color w:val="000000"/>
          <w:sz w:val="28"/>
          <w:szCs w:val="28"/>
        </w:rPr>
        <w:t xml:space="preserve"> </w:t>
      </w:r>
      <w:r w:rsidRPr="00F11135">
        <w:rPr>
          <w:rFonts w:ascii="Times New Roman" w:hAnsi="Times New Roman" w:cs="Times New Roman"/>
          <w:color w:val="000000"/>
          <w:sz w:val="28"/>
          <w:szCs w:val="28"/>
        </w:rPr>
        <w:tab/>
        <w:t>Возрастной состав воспитанников Центра 2013  года отличается от возраста обучающихся 2012 года:</w:t>
      </w:r>
      <w:r w:rsidRPr="00F11135">
        <w:rPr>
          <w:rFonts w:ascii="Times New Roman" w:hAnsi="Times New Roman" w:cs="Times New Roman"/>
          <w:sz w:val="28"/>
          <w:szCs w:val="28"/>
        </w:rPr>
        <w:t xml:space="preserve"> </w:t>
      </w:r>
    </w:p>
    <w:p w:rsidR="00582D56" w:rsidRPr="00F11135" w:rsidRDefault="00582D56" w:rsidP="00F11135">
      <w:pPr>
        <w:pStyle w:val="a3"/>
        <w:spacing w:line="276" w:lineRule="auto"/>
        <w:rPr>
          <w:rFonts w:ascii="Times New Roman" w:hAnsi="Times New Roman" w:cs="Times New Roman"/>
          <w:sz w:val="28"/>
          <w:szCs w:val="28"/>
        </w:rPr>
      </w:pPr>
    </w:p>
    <w:p w:rsidR="00582D56" w:rsidRPr="00F11135" w:rsidRDefault="00582D56" w:rsidP="00F11135">
      <w:pPr>
        <w:pStyle w:val="a3"/>
        <w:spacing w:line="276" w:lineRule="auto"/>
        <w:rPr>
          <w:rFonts w:ascii="Times New Roman" w:hAnsi="Times New Roman" w:cs="Times New Roman"/>
          <w:color w:val="000000"/>
          <w:sz w:val="28"/>
          <w:szCs w:val="28"/>
          <w:highlight w:val="lightGray"/>
        </w:rPr>
      </w:pPr>
      <w:r w:rsidRPr="00F11135">
        <w:rPr>
          <w:rFonts w:ascii="Times New Roman" w:hAnsi="Times New Roman" w:cs="Times New Roman"/>
          <w:noProof/>
          <w:sz w:val="28"/>
          <w:szCs w:val="28"/>
          <w:highlight w:val="lightGray"/>
          <w:lang w:eastAsia="ru-RU" w:bidi="ar-SA"/>
        </w:rPr>
        <w:drawing>
          <wp:inline distT="0" distB="0" distL="0" distR="0" wp14:anchorId="78EE7748" wp14:editId="6F62F2B3">
            <wp:extent cx="6143625" cy="282892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82D56" w:rsidRPr="00F11135" w:rsidRDefault="00582D56" w:rsidP="00F11135">
      <w:pPr>
        <w:jc w:val="both"/>
        <w:rPr>
          <w:rFonts w:ascii="Times New Roman" w:hAnsi="Times New Roman" w:cs="Times New Roman"/>
          <w:color w:val="000000"/>
          <w:sz w:val="28"/>
          <w:szCs w:val="28"/>
          <w:highlight w:val="lightGray"/>
        </w:rPr>
      </w:pPr>
    </w:p>
    <w:p w:rsidR="00582D56" w:rsidRPr="00F11135" w:rsidRDefault="00582D56" w:rsidP="00F11135">
      <w:pPr>
        <w:jc w:val="both"/>
        <w:rPr>
          <w:rFonts w:ascii="Times New Roman" w:hAnsi="Times New Roman" w:cs="Times New Roman"/>
          <w:color w:val="000000"/>
          <w:sz w:val="28"/>
          <w:szCs w:val="28"/>
        </w:rPr>
      </w:pPr>
      <w:r w:rsidRPr="00F11135">
        <w:rPr>
          <w:rFonts w:ascii="Times New Roman" w:hAnsi="Times New Roman" w:cs="Times New Roman"/>
          <w:color w:val="000000"/>
          <w:sz w:val="28"/>
          <w:szCs w:val="28"/>
        </w:rPr>
        <w:t xml:space="preserve">         В отчетном  году дополнительное образование стало больше востребовано среди детей младшего и основного школьного возраста. Уменьшилось количество подростков 15-18 лет и старше,  что отражает специфику работы Центра дополнительного образования для детей «Содружество». </w:t>
      </w:r>
    </w:p>
    <w:p w:rsidR="00582D56" w:rsidRPr="00F11135" w:rsidRDefault="00582D56" w:rsidP="00F11135">
      <w:pPr>
        <w:pStyle w:val="a3"/>
        <w:spacing w:line="276" w:lineRule="auto"/>
        <w:ind w:firstLine="708"/>
        <w:jc w:val="both"/>
        <w:rPr>
          <w:rFonts w:ascii="Times New Roman" w:hAnsi="Times New Roman" w:cs="Times New Roman"/>
          <w:color w:val="000000"/>
          <w:sz w:val="28"/>
          <w:szCs w:val="28"/>
          <w:highlight w:val="lightGray"/>
        </w:rPr>
      </w:pPr>
      <w:r w:rsidRPr="00F11135">
        <w:rPr>
          <w:rFonts w:ascii="Times New Roman" w:hAnsi="Times New Roman" w:cs="Times New Roman"/>
          <w:color w:val="000000"/>
          <w:sz w:val="28"/>
          <w:szCs w:val="28"/>
        </w:rPr>
        <w:t>Сохранность контингента воспитанников в основном остаётся стабильной. Хотя их социальный состав отличается от прошлого 2012 года. В отчетном году увеличилось количество детей из малообеспеченных семей. По-прежнему проблемой педагогов ЦДОД «Содружество» остается привлечение детей, состоящих на всех видах учета.</w:t>
      </w:r>
      <w:r w:rsidRPr="00F11135">
        <w:rPr>
          <w:rFonts w:ascii="Times New Roman" w:hAnsi="Times New Roman" w:cs="Times New Roman"/>
          <w:color w:val="000000"/>
          <w:sz w:val="28"/>
          <w:szCs w:val="28"/>
          <w:highlight w:val="lightGray"/>
        </w:rPr>
        <w:t xml:space="preserve"> </w:t>
      </w:r>
    </w:p>
    <w:p w:rsidR="00582D56" w:rsidRPr="00F11135" w:rsidRDefault="00582D56" w:rsidP="00F11135">
      <w:pPr>
        <w:ind w:firstLine="708"/>
        <w:jc w:val="both"/>
        <w:rPr>
          <w:rFonts w:ascii="Times New Roman" w:hAnsi="Times New Roman" w:cs="Times New Roman"/>
          <w:color w:val="000000"/>
          <w:sz w:val="28"/>
          <w:szCs w:val="28"/>
        </w:rPr>
      </w:pPr>
      <w:r w:rsidRPr="00F11135">
        <w:rPr>
          <w:rFonts w:ascii="Times New Roman" w:hAnsi="Times New Roman" w:cs="Times New Roman"/>
          <w:color w:val="000000"/>
          <w:sz w:val="28"/>
          <w:szCs w:val="28"/>
        </w:rPr>
        <w:t xml:space="preserve">ЦДОД Содружество»  имеет небольшое количество кабинетов, в которых занимаются 1380 (почти половина) воспитанников, согласно  расписанию. Также занятия проходят и на базе других образовательных учреждений (общеобразовательные школы города, учреждения среднего профессионального образования), на базе ООО «Конеферма </w:t>
      </w:r>
      <w:proofErr w:type="spellStart"/>
      <w:r w:rsidRPr="00F11135">
        <w:rPr>
          <w:rFonts w:ascii="Times New Roman" w:hAnsi="Times New Roman" w:cs="Times New Roman"/>
          <w:color w:val="000000"/>
          <w:sz w:val="28"/>
          <w:szCs w:val="28"/>
        </w:rPr>
        <w:t>Елшанская</w:t>
      </w:r>
      <w:proofErr w:type="spellEnd"/>
      <w:r w:rsidRPr="00F11135">
        <w:rPr>
          <w:rFonts w:ascii="Times New Roman" w:hAnsi="Times New Roman" w:cs="Times New Roman"/>
          <w:color w:val="000000"/>
          <w:sz w:val="28"/>
          <w:szCs w:val="28"/>
        </w:rPr>
        <w:t>» (по программе «Азбука верховой езды»), также  на базе ГБУ СО «СРЦН «Радуга».</w:t>
      </w:r>
    </w:p>
    <w:p w:rsidR="00582D56" w:rsidRPr="00F11135" w:rsidRDefault="00582D56" w:rsidP="00F11135">
      <w:pPr>
        <w:pStyle w:val="a3"/>
        <w:spacing w:line="276" w:lineRule="auto"/>
        <w:ind w:firstLine="708"/>
        <w:jc w:val="both"/>
        <w:rPr>
          <w:rFonts w:ascii="Times New Roman" w:hAnsi="Times New Roman" w:cs="Times New Roman"/>
          <w:color w:val="000000"/>
          <w:sz w:val="28"/>
          <w:szCs w:val="28"/>
        </w:rPr>
      </w:pPr>
      <w:proofErr w:type="gramStart"/>
      <w:r w:rsidRPr="00F11135">
        <w:rPr>
          <w:rFonts w:ascii="Times New Roman" w:hAnsi="Times New Roman" w:cs="Times New Roman"/>
          <w:color w:val="000000"/>
          <w:sz w:val="28"/>
          <w:szCs w:val="28"/>
        </w:rPr>
        <w:t>Показатель сохранности контингента обучающихся по Центру в целом, обусловлен рядом факторов: профессиональным уровнем педагогов, учётом интересов социального заказчика – детей и родителей, созданием комфортных условий для обучения и отдыха детей, обеспечением участия в конкурсах различного уровня и организацией культурно-массовой деятельности.</w:t>
      </w:r>
      <w:proofErr w:type="gramEnd"/>
    </w:p>
    <w:p w:rsidR="003B6A34" w:rsidRDefault="003B6A34" w:rsidP="00F11135">
      <w:pPr>
        <w:pStyle w:val="a3"/>
        <w:spacing w:line="276" w:lineRule="auto"/>
        <w:jc w:val="center"/>
        <w:rPr>
          <w:rFonts w:ascii="Times New Roman" w:hAnsi="Times New Roman" w:cs="Times New Roman"/>
          <w:b/>
          <w:color w:val="000000"/>
          <w:sz w:val="28"/>
          <w:szCs w:val="28"/>
        </w:rPr>
      </w:pPr>
    </w:p>
    <w:p w:rsidR="00582D56" w:rsidRPr="00F11135" w:rsidRDefault="00582D56" w:rsidP="00F11135">
      <w:pPr>
        <w:pStyle w:val="a3"/>
        <w:spacing w:line="276" w:lineRule="auto"/>
        <w:jc w:val="center"/>
        <w:rPr>
          <w:rFonts w:ascii="Times New Roman" w:hAnsi="Times New Roman" w:cs="Times New Roman"/>
          <w:b/>
          <w:color w:val="000000"/>
          <w:sz w:val="28"/>
          <w:szCs w:val="28"/>
        </w:rPr>
      </w:pPr>
      <w:r w:rsidRPr="00F11135">
        <w:rPr>
          <w:rFonts w:ascii="Times New Roman" w:hAnsi="Times New Roman" w:cs="Times New Roman"/>
          <w:b/>
          <w:color w:val="000000"/>
          <w:sz w:val="28"/>
          <w:szCs w:val="28"/>
        </w:rPr>
        <w:lastRenderedPageBreak/>
        <w:t>Образовательный процесс</w:t>
      </w:r>
    </w:p>
    <w:p w:rsidR="00582D56" w:rsidRPr="00F11135" w:rsidRDefault="00582D56" w:rsidP="00F11135">
      <w:pPr>
        <w:pStyle w:val="a3"/>
        <w:spacing w:after="0" w:line="276" w:lineRule="auto"/>
        <w:jc w:val="both"/>
        <w:rPr>
          <w:rFonts w:ascii="Times New Roman" w:hAnsi="Times New Roman" w:cs="Times New Roman"/>
          <w:color w:val="000000"/>
          <w:sz w:val="28"/>
          <w:szCs w:val="28"/>
        </w:rPr>
      </w:pPr>
      <w:r w:rsidRPr="00F11135">
        <w:rPr>
          <w:rFonts w:ascii="Times New Roman" w:hAnsi="Times New Roman" w:cs="Times New Roman"/>
          <w:color w:val="000000"/>
          <w:sz w:val="28"/>
          <w:szCs w:val="28"/>
        </w:rPr>
        <w:tab/>
        <w:t xml:space="preserve"> Сложность организации работы с детскими коллективами состоит в том, что в группах занимаются дети с разной степенью подготовленности и развития способностей и, нередко новые обучающиеся приходят в середине учебного года. Поэтому образовательный проце</w:t>
      </w:r>
      <w:proofErr w:type="gramStart"/>
      <w:r w:rsidRPr="00F11135">
        <w:rPr>
          <w:rFonts w:ascii="Times New Roman" w:hAnsi="Times New Roman" w:cs="Times New Roman"/>
          <w:color w:val="000000"/>
          <w:sz w:val="28"/>
          <w:szCs w:val="28"/>
        </w:rPr>
        <w:t>сс стр</w:t>
      </w:r>
      <w:proofErr w:type="gramEnd"/>
      <w:r w:rsidRPr="00F11135">
        <w:rPr>
          <w:rFonts w:ascii="Times New Roman" w:hAnsi="Times New Roman" w:cs="Times New Roman"/>
          <w:color w:val="000000"/>
          <w:sz w:val="28"/>
          <w:szCs w:val="28"/>
        </w:rPr>
        <w:t xml:space="preserve">оится на основе ведущих принципов деятельности – индивидуализации и дифференциации процессов работы с детьми, творческого сотрудничества детей и взрослых, комплексного подхода к постановке и решению задач образования, воспитание и развитие личности, сочетание индивидуальных, групповых и массовых форм работы, индивидуального и коллективного творчества. Такой подход позволяет детям справляться с поставленными задачами, достигать успеха, что важно для поддержания интереса к занятиям. </w:t>
      </w:r>
    </w:p>
    <w:p w:rsidR="00582D56" w:rsidRPr="00F11135" w:rsidRDefault="00582D56" w:rsidP="00F11135">
      <w:pPr>
        <w:ind w:firstLine="720"/>
        <w:jc w:val="both"/>
        <w:rPr>
          <w:rFonts w:ascii="Times New Roman" w:hAnsi="Times New Roman" w:cs="Times New Roman"/>
          <w:sz w:val="28"/>
          <w:szCs w:val="28"/>
        </w:rPr>
      </w:pPr>
      <w:r w:rsidRPr="00F11135">
        <w:rPr>
          <w:rFonts w:ascii="Times New Roman" w:hAnsi="Times New Roman" w:cs="Times New Roman"/>
          <w:sz w:val="28"/>
          <w:szCs w:val="28"/>
        </w:rPr>
        <w:t xml:space="preserve">Мониторинг качества образовательной деятельности в учреждении дополнительного образования детей является механизмом отслеживания эффективности этой деятельности. Если образовательная деятельность УДОД – это реализация процесса обучения, воспитания и развития личности ребенка через создание благоприятных условий, то мониторинг этой деятельности должен быть направлен на изучение личности ребенка и создаваемые в образовательном учреждении условия ее развития. </w:t>
      </w:r>
    </w:p>
    <w:p w:rsidR="00582D56" w:rsidRPr="00F11135" w:rsidRDefault="00582D56" w:rsidP="00F11135">
      <w:pPr>
        <w:pStyle w:val="a3"/>
        <w:spacing w:after="0" w:line="276" w:lineRule="auto"/>
        <w:ind w:firstLine="708"/>
        <w:jc w:val="both"/>
        <w:rPr>
          <w:rFonts w:ascii="Times New Roman" w:hAnsi="Times New Roman" w:cs="Times New Roman"/>
          <w:color w:val="000000"/>
          <w:sz w:val="28"/>
          <w:szCs w:val="28"/>
        </w:rPr>
      </w:pPr>
      <w:r w:rsidRPr="00F11135">
        <w:rPr>
          <w:rFonts w:ascii="Times New Roman" w:hAnsi="Times New Roman" w:cs="Times New Roman"/>
          <w:color w:val="000000"/>
          <w:sz w:val="28"/>
          <w:szCs w:val="28"/>
        </w:rPr>
        <w:t>С 2009 года в Центре существует система мониторинговых наблюдений. Оценивание компетентностей  обучающихся осуществляется педагогами преимущественно два раза в год через диагностику:</w:t>
      </w:r>
    </w:p>
    <w:p w:rsidR="00582D56" w:rsidRPr="00F11135" w:rsidRDefault="00582D56" w:rsidP="00F11135">
      <w:pPr>
        <w:pStyle w:val="a3"/>
        <w:spacing w:line="276" w:lineRule="auto"/>
        <w:jc w:val="both"/>
        <w:rPr>
          <w:rFonts w:ascii="Times New Roman" w:hAnsi="Times New Roman" w:cs="Times New Roman"/>
          <w:color w:val="000000"/>
          <w:sz w:val="28"/>
          <w:szCs w:val="28"/>
        </w:rPr>
      </w:pPr>
      <w:r w:rsidRPr="00F11135">
        <w:rPr>
          <w:rFonts w:ascii="Times New Roman" w:hAnsi="Times New Roman" w:cs="Times New Roman"/>
          <w:color w:val="000000"/>
          <w:sz w:val="28"/>
          <w:szCs w:val="28"/>
        </w:rPr>
        <w:t xml:space="preserve">- образовательных достижений (теоретическая подготовка), практическая подготовка, </w:t>
      </w:r>
      <w:proofErr w:type="spellStart"/>
      <w:r w:rsidRPr="00F11135">
        <w:rPr>
          <w:rFonts w:ascii="Times New Roman" w:hAnsi="Times New Roman" w:cs="Times New Roman"/>
          <w:color w:val="000000"/>
          <w:sz w:val="28"/>
          <w:szCs w:val="28"/>
        </w:rPr>
        <w:t>общеучебные</w:t>
      </w:r>
      <w:proofErr w:type="spellEnd"/>
      <w:r w:rsidRPr="00F11135">
        <w:rPr>
          <w:rFonts w:ascii="Times New Roman" w:hAnsi="Times New Roman" w:cs="Times New Roman"/>
          <w:color w:val="000000"/>
          <w:sz w:val="28"/>
          <w:szCs w:val="28"/>
        </w:rPr>
        <w:t xml:space="preserve"> умения и навыки;</w:t>
      </w:r>
    </w:p>
    <w:p w:rsidR="00582D56" w:rsidRPr="00F11135" w:rsidRDefault="00582D56" w:rsidP="00F11135">
      <w:pPr>
        <w:pStyle w:val="a3"/>
        <w:spacing w:line="276" w:lineRule="auto"/>
        <w:jc w:val="both"/>
        <w:rPr>
          <w:rFonts w:ascii="Times New Roman" w:hAnsi="Times New Roman" w:cs="Times New Roman"/>
          <w:color w:val="000000"/>
          <w:sz w:val="28"/>
          <w:szCs w:val="28"/>
        </w:rPr>
      </w:pPr>
      <w:r w:rsidRPr="00F11135">
        <w:rPr>
          <w:rFonts w:ascii="Times New Roman" w:hAnsi="Times New Roman" w:cs="Times New Roman"/>
          <w:color w:val="000000"/>
          <w:sz w:val="28"/>
          <w:szCs w:val="28"/>
        </w:rPr>
        <w:t xml:space="preserve">- личностных достижений (организационно-волевые качества), поведенческих качеств, позволяющих определить уровень </w:t>
      </w:r>
      <w:proofErr w:type="spellStart"/>
      <w:r w:rsidRPr="00F11135">
        <w:rPr>
          <w:rFonts w:ascii="Times New Roman" w:hAnsi="Times New Roman" w:cs="Times New Roman"/>
          <w:color w:val="000000"/>
          <w:sz w:val="28"/>
          <w:szCs w:val="28"/>
        </w:rPr>
        <w:t>сформированности</w:t>
      </w:r>
      <w:proofErr w:type="spellEnd"/>
      <w:r w:rsidRPr="00F11135">
        <w:rPr>
          <w:rFonts w:ascii="Times New Roman" w:hAnsi="Times New Roman" w:cs="Times New Roman"/>
          <w:color w:val="000000"/>
          <w:sz w:val="28"/>
          <w:szCs w:val="28"/>
        </w:rPr>
        <w:t xml:space="preserve"> личностных качеств обучающихся.</w:t>
      </w:r>
    </w:p>
    <w:p w:rsidR="00582D56" w:rsidRPr="003B6A34" w:rsidRDefault="00582D56" w:rsidP="003B6A34">
      <w:pPr>
        <w:ind w:firstLine="720"/>
        <w:jc w:val="both"/>
        <w:rPr>
          <w:rFonts w:ascii="Times New Roman" w:hAnsi="Times New Roman" w:cs="Times New Roman"/>
          <w:sz w:val="28"/>
          <w:szCs w:val="28"/>
        </w:rPr>
      </w:pPr>
      <w:r w:rsidRPr="00F11135">
        <w:rPr>
          <w:rFonts w:ascii="Times New Roman" w:hAnsi="Times New Roman" w:cs="Times New Roman"/>
          <w:sz w:val="28"/>
          <w:szCs w:val="28"/>
        </w:rPr>
        <w:t>В процессе мониторинга творческих объединений выясняются следующие вопросы: достигается ли цель учебно-воспитательного процесса, существует ли положительная динамика в развитии обучающегося по сравнению с результатами предыдущих диа</w:t>
      </w:r>
      <w:r w:rsidR="003B6A34">
        <w:rPr>
          <w:rFonts w:ascii="Times New Roman" w:hAnsi="Times New Roman" w:cs="Times New Roman"/>
          <w:sz w:val="28"/>
          <w:szCs w:val="28"/>
        </w:rPr>
        <w:t>гностических исследований и др.</w:t>
      </w:r>
    </w:p>
    <w:p w:rsidR="00582D56" w:rsidRPr="00F11135" w:rsidRDefault="00582D56" w:rsidP="00F11135">
      <w:pPr>
        <w:pStyle w:val="a3"/>
        <w:spacing w:line="276" w:lineRule="auto"/>
        <w:jc w:val="center"/>
        <w:rPr>
          <w:rStyle w:val="a5"/>
          <w:rFonts w:ascii="Times New Roman" w:hAnsi="Times New Roman" w:cs="Times New Roman"/>
          <w:color w:val="000000"/>
          <w:sz w:val="28"/>
          <w:szCs w:val="28"/>
        </w:rPr>
      </w:pPr>
      <w:r w:rsidRPr="00F11135">
        <w:rPr>
          <w:rStyle w:val="a5"/>
          <w:rFonts w:ascii="Times New Roman" w:hAnsi="Times New Roman" w:cs="Times New Roman"/>
          <w:color w:val="000000"/>
          <w:sz w:val="28"/>
          <w:szCs w:val="28"/>
        </w:rPr>
        <w:t>Воспитательная система и досугово-массовая работа.</w:t>
      </w:r>
    </w:p>
    <w:p w:rsidR="00582D56" w:rsidRPr="00F11135" w:rsidRDefault="00582D56" w:rsidP="00F11135">
      <w:pPr>
        <w:pStyle w:val="a3"/>
        <w:spacing w:line="276" w:lineRule="auto"/>
        <w:jc w:val="both"/>
        <w:rPr>
          <w:rFonts w:ascii="Times New Roman" w:hAnsi="Times New Roman" w:cs="Times New Roman"/>
          <w:color w:val="000000"/>
          <w:sz w:val="28"/>
          <w:szCs w:val="28"/>
        </w:rPr>
      </w:pPr>
      <w:r w:rsidRPr="00F11135">
        <w:rPr>
          <w:rFonts w:ascii="Times New Roman" w:hAnsi="Times New Roman" w:cs="Times New Roman"/>
          <w:color w:val="000000"/>
          <w:sz w:val="28"/>
          <w:szCs w:val="28"/>
        </w:rPr>
        <w:tab/>
        <w:t xml:space="preserve"> ЦДОД «Содружество» уделяет большое внимание воспитательной работе в процессе обучения. В связи с этим  в 2012 году разработана и действует воспитательная система «Воспитание свободной, творчески развитой, социально-ориентированной личности, способной к саморазвитию и самореализации». </w:t>
      </w:r>
      <w:r w:rsidRPr="00F11135">
        <w:rPr>
          <w:rFonts w:ascii="Times New Roman" w:eastAsia="Times New Roman" w:hAnsi="Times New Roman" w:cs="Times New Roman"/>
          <w:sz w:val="28"/>
          <w:szCs w:val="28"/>
          <w:lang w:eastAsia="ru-RU"/>
        </w:rPr>
        <w:t xml:space="preserve">Воспитательная система рассматривается как профессиональная деятельность педагогов, направленная на создание условий адаптации ребенка. Данная система способствует самоопределению, самопознанию, самореализации актуальных </w:t>
      </w:r>
      <w:r w:rsidRPr="00F11135">
        <w:rPr>
          <w:rFonts w:ascii="Times New Roman" w:eastAsia="Times New Roman" w:hAnsi="Times New Roman" w:cs="Times New Roman"/>
          <w:sz w:val="28"/>
          <w:szCs w:val="28"/>
          <w:lang w:eastAsia="ru-RU"/>
        </w:rPr>
        <w:lastRenderedPageBreak/>
        <w:t xml:space="preserve">потребностей и потенциальных способностей воспитанника, достижению им успеха. Согласно этим положениям основными направлениями воспитательной системы являются мероприятия различной направленности: </w:t>
      </w:r>
    </w:p>
    <w:p w:rsidR="00582D56" w:rsidRPr="00F11135" w:rsidRDefault="00582D56" w:rsidP="00F11135">
      <w:pPr>
        <w:ind w:left="57" w:hanging="360"/>
        <w:jc w:val="both"/>
        <w:rPr>
          <w:rFonts w:ascii="Times New Roman" w:hAnsi="Times New Roman" w:cs="Times New Roman"/>
          <w:color w:val="000000"/>
          <w:sz w:val="28"/>
          <w:szCs w:val="28"/>
          <w:highlight w:val="lightGray"/>
        </w:rPr>
      </w:pPr>
      <w:r w:rsidRPr="00F11135">
        <w:rPr>
          <w:rFonts w:ascii="Times New Roman" w:hAnsi="Times New Roman" w:cs="Times New Roman"/>
          <w:color w:val="000000"/>
          <w:sz w:val="28"/>
          <w:szCs w:val="28"/>
        </w:rPr>
        <w:t xml:space="preserve">        - патриотической (городской велопробег актива школьных детских общественных организаций «Наследники Великой Победы», встреча с участниками локальных войн; викторина, посвященная Всемирному Дню космонавтики; городской слет активистов детский общественных организаций «Я и мой город»; </w:t>
      </w:r>
      <w:r w:rsidRPr="00F11135">
        <w:rPr>
          <w:rFonts w:ascii="Times New Roman" w:hAnsi="Times New Roman" w:cs="Times New Roman"/>
          <w:kern w:val="3"/>
          <w:sz w:val="28"/>
          <w:szCs w:val="28"/>
          <w:lang w:eastAsia="zh-CN"/>
        </w:rPr>
        <w:t xml:space="preserve"> интеллектуальная игра «Да ведают потомки наши губернии минувшую судьбу»</w:t>
      </w:r>
      <w:r w:rsidRPr="00F11135">
        <w:rPr>
          <w:rFonts w:ascii="Times New Roman" w:hAnsi="Times New Roman" w:cs="Times New Roman"/>
          <w:color w:val="000000"/>
          <w:sz w:val="28"/>
          <w:szCs w:val="28"/>
        </w:rPr>
        <w:t>);</w:t>
      </w:r>
    </w:p>
    <w:p w:rsidR="00582D56" w:rsidRPr="00F11135" w:rsidRDefault="00582D56" w:rsidP="00F11135">
      <w:pPr>
        <w:autoSpaceDN w:val="0"/>
        <w:snapToGrid w:val="0"/>
        <w:jc w:val="both"/>
        <w:textAlignment w:val="baseline"/>
        <w:rPr>
          <w:rFonts w:ascii="Times New Roman" w:hAnsi="Times New Roman" w:cs="Times New Roman"/>
          <w:kern w:val="3"/>
          <w:sz w:val="28"/>
          <w:szCs w:val="28"/>
          <w:lang w:eastAsia="zh-CN"/>
        </w:rPr>
      </w:pPr>
      <w:r w:rsidRPr="00F11135">
        <w:rPr>
          <w:rFonts w:ascii="Times New Roman" w:hAnsi="Times New Roman" w:cs="Times New Roman"/>
          <w:color w:val="000000"/>
          <w:sz w:val="28"/>
          <w:szCs w:val="28"/>
        </w:rPr>
        <w:t xml:space="preserve">   - </w:t>
      </w:r>
      <w:proofErr w:type="gramStart"/>
      <w:r w:rsidRPr="00F11135">
        <w:rPr>
          <w:rFonts w:ascii="Times New Roman" w:hAnsi="Times New Roman" w:cs="Times New Roman"/>
          <w:color w:val="000000"/>
          <w:sz w:val="28"/>
          <w:szCs w:val="28"/>
        </w:rPr>
        <w:t>спортивно-оздоровительной</w:t>
      </w:r>
      <w:proofErr w:type="gramEnd"/>
      <w:r w:rsidRPr="00F11135">
        <w:rPr>
          <w:rFonts w:ascii="Times New Roman" w:hAnsi="Times New Roman" w:cs="Times New Roman"/>
          <w:color w:val="000000"/>
          <w:sz w:val="28"/>
          <w:szCs w:val="28"/>
        </w:rPr>
        <w:t xml:space="preserve"> (</w:t>
      </w:r>
      <w:r w:rsidRPr="00F11135">
        <w:rPr>
          <w:rFonts w:ascii="Times New Roman" w:hAnsi="Times New Roman" w:cs="Times New Roman"/>
          <w:kern w:val="3"/>
          <w:sz w:val="28"/>
          <w:szCs w:val="28"/>
          <w:lang w:eastAsia="zh-CN"/>
        </w:rPr>
        <w:t xml:space="preserve">спортивная программа «Снежный бой»; </w:t>
      </w:r>
      <w:proofErr w:type="spellStart"/>
      <w:r w:rsidRPr="00F11135">
        <w:rPr>
          <w:rFonts w:ascii="Times New Roman" w:hAnsi="Times New Roman" w:cs="Times New Roman"/>
          <w:kern w:val="3"/>
          <w:sz w:val="28"/>
          <w:szCs w:val="28"/>
          <w:lang w:eastAsia="zh-CN"/>
        </w:rPr>
        <w:t>флеш</w:t>
      </w:r>
      <w:proofErr w:type="spellEnd"/>
      <w:r w:rsidRPr="00F11135">
        <w:rPr>
          <w:rFonts w:ascii="Times New Roman" w:hAnsi="Times New Roman" w:cs="Times New Roman"/>
          <w:kern w:val="3"/>
          <w:sz w:val="28"/>
          <w:szCs w:val="28"/>
          <w:lang w:eastAsia="zh-CN"/>
        </w:rPr>
        <w:t>-моб, посвящённый Всемирному дню отказа от курения</w:t>
      </w:r>
      <w:r w:rsidRPr="00F11135">
        <w:rPr>
          <w:rFonts w:ascii="Times New Roman" w:hAnsi="Times New Roman" w:cs="Times New Roman"/>
          <w:color w:val="000000"/>
          <w:sz w:val="28"/>
          <w:szCs w:val="28"/>
        </w:rPr>
        <w:t xml:space="preserve">); </w:t>
      </w:r>
    </w:p>
    <w:p w:rsidR="00582D56" w:rsidRPr="00F11135" w:rsidRDefault="00582D56" w:rsidP="00F11135">
      <w:pPr>
        <w:ind w:left="57" w:hanging="360"/>
        <w:jc w:val="both"/>
        <w:rPr>
          <w:rFonts w:ascii="Times New Roman" w:hAnsi="Times New Roman" w:cs="Times New Roman"/>
          <w:color w:val="000000"/>
          <w:sz w:val="28"/>
          <w:szCs w:val="28"/>
        </w:rPr>
      </w:pPr>
      <w:r w:rsidRPr="00F11135">
        <w:rPr>
          <w:rFonts w:ascii="Times New Roman" w:hAnsi="Times New Roman" w:cs="Times New Roman"/>
          <w:color w:val="000000"/>
          <w:sz w:val="28"/>
          <w:szCs w:val="28"/>
        </w:rPr>
        <w:t xml:space="preserve">       </w:t>
      </w:r>
      <w:proofErr w:type="gramStart"/>
      <w:r w:rsidRPr="00F11135">
        <w:rPr>
          <w:rFonts w:ascii="Times New Roman" w:hAnsi="Times New Roman" w:cs="Times New Roman"/>
          <w:color w:val="000000"/>
          <w:sz w:val="28"/>
          <w:szCs w:val="28"/>
        </w:rPr>
        <w:t>-  духовно-нравственной (</w:t>
      </w:r>
      <w:r w:rsidRPr="00F11135">
        <w:rPr>
          <w:rFonts w:ascii="Times New Roman" w:hAnsi="Times New Roman" w:cs="Times New Roman"/>
          <w:sz w:val="28"/>
          <w:szCs w:val="28"/>
        </w:rPr>
        <w:t>Концертная программа, посвященная Дню матери:</w:t>
      </w:r>
      <w:proofErr w:type="gramEnd"/>
      <w:r w:rsidRPr="00F11135">
        <w:rPr>
          <w:rFonts w:ascii="Times New Roman" w:hAnsi="Times New Roman" w:cs="Times New Roman"/>
          <w:sz w:val="28"/>
          <w:szCs w:val="28"/>
        </w:rPr>
        <w:t xml:space="preserve"> </w:t>
      </w:r>
      <w:proofErr w:type="gramStart"/>
      <w:r w:rsidRPr="00F11135">
        <w:rPr>
          <w:rFonts w:ascii="Times New Roman" w:hAnsi="Times New Roman" w:cs="Times New Roman"/>
          <w:sz w:val="28"/>
          <w:szCs w:val="28"/>
        </w:rPr>
        <w:t xml:space="preserve">«Моя милая мама!»; </w:t>
      </w:r>
      <w:r w:rsidRPr="00F11135">
        <w:rPr>
          <w:rFonts w:ascii="Times New Roman" w:hAnsi="Times New Roman" w:cs="Times New Roman"/>
          <w:color w:val="000000"/>
          <w:sz w:val="28"/>
          <w:szCs w:val="28"/>
        </w:rPr>
        <w:t>вечер «День святых чудес», познавательная программа «Хлеб – всей жизни голова»);</w:t>
      </w:r>
      <w:proofErr w:type="gramEnd"/>
    </w:p>
    <w:p w:rsidR="00582D56" w:rsidRPr="00F11135" w:rsidRDefault="00582D56" w:rsidP="00F11135">
      <w:pPr>
        <w:autoSpaceDN w:val="0"/>
        <w:snapToGrid w:val="0"/>
        <w:jc w:val="both"/>
        <w:textAlignment w:val="baseline"/>
        <w:rPr>
          <w:rFonts w:ascii="Times New Roman" w:hAnsi="Times New Roman" w:cs="Times New Roman"/>
          <w:kern w:val="3"/>
          <w:sz w:val="28"/>
          <w:szCs w:val="28"/>
          <w:lang w:eastAsia="zh-CN"/>
        </w:rPr>
      </w:pPr>
      <w:r w:rsidRPr="00F11135">
        <w:rPr>
          <w:rFonts w:ascii="Times New Roman" w:hAnsi="Times New Roman" w:cs="Times New Roman"/>
          <w:color w:val="000000"/>
          <w:sz w:val="28"/>
          <w:szCs w:val="28"/>
        </w:rPr>
        <w:t xml:space="preserve">   - досугово-развлекательной (</w:t>
      </w:r>
      <w:proofErr w:type="spellStart"/>
      <w:r w:rsidRPr="00F11135">
        <w:rPr>
          <w:rFonts w:ascii="Times New Roman" w:hAnsi="Times New Roman" w:cs="Times New Roman"/>
          <w:kern w:val="3"/>
          <w:sz w:val="28"/>
          <w:szCs w:val="28"/>
          <w:lang w:eastAsia="zh-CN"/>
        </w:rPr>
        <w:t>конкурсно</w:t>
      </w:r>
      <w:proofErr w:type="spellEnd"/>
      <w:r w:rsidRPr="00F11135">
        <w:rPr>
          <w:rFonts w:ascii="Times New Roman" w:hAnsi="Times New Roman" w:cs="Times New Roman"/>
          <w:kern w:val="3"/>
          <w:sz w:val="28"/>
          <w:szCs w:val="28"/>
          <w:lang w:eastAsia="zh-CN"/>
        </w:rPr>
        <w:t xml:space="preserve">-игровая программа «Хоровод друзей»; </w:t>
      </w:r>
      <w:proofErr w:type="spellStart"/>
      <w:r w:rsidRPr="00F11135">
        <w:rPr>
          <w:rFonts w:ascii="Times New Roman" w:hAnsi="Times New Roman" w:cs="Times New Roman"/>
          <w:kern w:val="3"/>
          <w:sz w:val="28"/>
          <w:szCs w:val="28"/>
          <w:lang w:eastAsia="zh-CN"/>
        </w:rPr>
        <w:t>конкурсно</w:t>
      </w:r>
      <w:proofErr w:type="spellEnd"/>
      <w:r w:rsidRPr="00F11135">
        <w:rPr>
          <w:rFonts w:ascii="Times New Roman" w:hAnsi="Times New Roman" w:cs="Times New Roman"/>
          <w:kern w:val="3"/>
          <w:sz w:val="28"/>
          <w:szCs w:val="28"/>
          <w:lang w:eastAsia="zh-CN"/>
        </w:rPr>
        <w:t xml:space="preserve">-игровая программа «Веселое огородное»; развлекательная программа «В гостях у Водяного»; </w:t>
      </w:r>
      <w:r w:rsidRPr="00F11135">
        <w:rPr>
          <w:rFonts w:ascii="Times New Roman" w:hAnsi="Times New Roman" w:cs="Times New Roman"/>
          <w:sz w:val="28"/>
          <w:szCs w:val="28"/>
        </w:rPr>
        <w:t>познавательно-развлекательная программа «День святых чудес»</w:t>
      </w:r>
      <w:r w:rsidRPr="00F11135">
        <w:rPr>
          <w:rFonts w:ascii="Times New Roman" w:hAnsi="Times New Roman" w:cs="Times New Roman"/>
          <w:kern w:val="3"/>
          <w:sz w:val="28"/>
          <w:szCs w:val="28"/>
          <w:lang w:eastAsia="zh-CN"/>
        </w:rPr>
        <w:t>);</w:t>
      </w:r>
    </w:p>
    <w:p w:rsidR="00582D56" w:rsidRPr="00F11135" w:rsidRDefault="00582D56" w:rsidP="00F11135">
      <w:pPr>
        <w:ind w:left="57"/>
        <w:jc w:val="both"/>
        <w:rPr>
          <w:rFonts w:ascii="Times New Roman" w:hAnsi="Times New Roman" w:cs="Times New Roman"/>
          <w:color w:val="000000"/>
          <w:sz w:val="28"/>
          <w:szCs w:val="28"/>
        </w:rPr>
      </w:pPr>
      <w:r w:rsidRPr="00F11135">
        <w:rPr>
          <w:rFonts w:ascii="Times New Roman" w:hAnsi="Times New Roman" w:cs="Times New Roman"/>
          <w:color w:val="000000"/>
          <w:sz w:val="28"/>
          <w:szCs w:val="28"/>
        </w:rPr>
        <w:t xml:space="preserve">- </w:t>
      </w:r>
      <w:r w:rsidRPr="00F11135">
        <w:rPr>
          <w:rFonts w:ascii="Times New Roman" w:eastAsia="Times New Roman" w:hAnsi="Times New Roman" w:cs="Times New Roman"/>
          <w:sz w:val="28"/>
          <w:szCs w:val="28"/>
          <w:lang w:eastAsia="ru-RU"/>
        </w:rPr>
        <w:t>организация городской детской организации «Городской Союз детских общественных организаций «Созвездие», объединяющей школьные активы.</w:t>
      </w:r>
      <w:r w:rsidRPr="00F11135">
        <w:rPr>
          <w:rFonts w:ascii="Times New Roman" w:hAnsi="Times New Roman" w:cs="Times New Roman"/>
          <w:color w:val="000000"/>
          <w:sz w:val="28"/>
          <w:szCs w:val="28"/>
        </w:rPr>
        <w:t xml:space="preserve">           </w:t>
      </w:r>
    </w:p>
    <w:p w:rsidR="00582D56" w:rsidRPr="00F11135" w:rsidRDefault="00582D56" w:rsidP="00F11135">
      <w:pPr>
        <w:ind w:left="57" w:firstLine="651"/>
        <w:jc w:val="both"/>
        <w:rPr>
          <w:rFonts w:ascii="Times New Roman" w:hAnsi="Times New Roman" w:cs="Times New Roman"/>
          <w:sz w:val="28"/>
          <w:szCs w:val="28"/>
        </w:rPr>
      </w:pPr>
      <w:r w:rsidRPr="00F11135">
        <w:rPr>
          <w:rFonts w:ascii="Times New Roman" w:hAnsi="Times New Roman" w:cs="Times New Roman"/>
          <w:sz w:val="28"/>
          <w:szCs w:val="28"/>
        </w:rPr>
        <w:t xml:space="preserve">Городской Союз детских общественных организаций «Созвездие» в 2013 году  объединяет более 3000 учащихся, желающих активно участвовать в делах детской организации. Работа социально-педагогического отдела, в рамках которого функционирует ГС ДОО «Созвездие» со школьными детскими общественными организациями города, построена на проведении цикла традиционных мероприятий, рассчитанных на детей среднего и старшего возраста. </w:t>
      </w:r>
    </w:p>
    <w:p w:rsidR="00582D56" w:rsidRPr="00F11135" w:rsidRDefault="00582D56" w:rsidP="00F11135">
      <w:pPr>
        <w:ind w:left="57" w:firstLine="651"/>
        <w:jc w:val="both"/>
        <w:rPr>
          <w:rFonts w:ascii="Times New Roman" w:hAnsi="Times New Roman" w:cs="Times New Roman"/>
          <w:sz w:val="28"/>
          <w:szCs w:val="28"/>
        </w:rPr>
      </w:pPr>
      <w:r w:rsidRPr="00F11135">
        <w:rPr>
          <w:rFonts w:ascii="Times New Roman" w:hAnsi="Times New Roman" w:cs="Times New Roman"/>
          <w:sz w:val="28"/>
          <w:szCs w:val="28"/>
        </w:rPr>
        <w:t>Кроме этого, ГСДОО «Созвездие» принимает активное участие и в областных мероприятиях по линии оренбургской областной общественной организации «Федерация пионерских и детских организаций» (С ноября 2013 года – ОООО «Федерация детских организаций»). Лидеры ГСДОО «Созвездие» ежегодно посещают областные профильные лагеря, участвуют в конкурсах:</w:t>
      </w:r>
    </w:p>
    <w:p w:rsidR="00582D56" w:rsidRPr="00F11135" w:rsidRDefault="00582D56" w:rsidP="00F11135">
      <w:pPr>
        <w:ind w:left="57" w:firstLine="360"/>
        <w:jc w:val="both"/>
        <w:rPr>
          <w:rFonts w:ascii="Times New Roman" w:hAnsi="Times New Roman" w:cs="Times New Roman"/>
          <w:sz w:val="28"/>
          <w:szCs w:val="28"/>
        </w:rPr>
      </w:pPr>
      <w:r w:rsidRPr="00F11135">
        <w:rPr>
          <w:rFonts w:ascii="Times New Roman" w:hAnsi="Times New Roman" w:cs="Times New Roman"/>
          <w:sz w:val="28"/>
          <w:szCs w:val="28"/>
        </w:rPr>
        <w:t xml:space="preserve">   По итогам 2012-2013 года  ГСДОО «Созвездие» входит в десятку лучших детских общественных организаций  Оренбургской области.</w:t>
      </w:r>
    </w:p>
    <w:p w:rsidR="00582D56" w:rsidRPr="00F11135" w:rsidRDefault="00582D56" w:rsidP="00F11135">
      <w:pPr>
        <w:ind w:left="57"/>
        <w:jc w:val="both"/>
        <w:rPr>
          <w:rFonts w:ascii="Times New Roman" w:hAnsi="Times New Roman" w:cs="Times New Roman"/>
          <w:color w:val="000000"/>
          <w:sz w:val="28"/>
          <w:szCs w:val="28"/>
        </w:rPr>
      </w:pPr>
      <w:r w:rsidRPr="00F11135">
        <w:rPr>
          <w:rFonts w:ascii="Times New Roman" w:hAnsi="Times New Roman" w:cs="Times New Roman"/>
          <w:color w:val="000000"/>
          <w:sz w:val="28"/>
          <w:szCs w:val="28"/>
        </w:rPr>
        <w:t xml:space="preserve">           </w:t>
      </w:r>
      <w:r w:rsidRPr="00F11135">
        <w:rPr>
          <w:rFonts w:ascii="Times New Roman" w:eastAsia="Times New Roman" w:hAnsi="Times New Roman" w:cs="Times New Roman"/>
          <w:sz w:val="28"/>
          <w:szCs w:val="28"/>
          <w:lang w:eastAsia="ru-RU"/>
        </w:rPr>
        <w:t xml:space="preserve">Немаловажную роль в системе играет организация и проведение культурно-массовых мероприятий как внутри учреждения, так и на городском уровне. </w:t>
      </w:r>
      <w:r w:rsidRPr="00F11135">
        <w:rPr>
          <w:rFonts w:ascii="Times New Roman" w:hAnsi="Times New Roman" w:cs="Times New Roman"/>
          <w:color w:val="000000"/>
          <w:sz w:val="28"/>
          <w:szCs w:val="28"/>
        </w:rPr>
        <w:t xml:space="preserve">Традиционными  являются мероприятия, проводимые в рамках Недели </w:t>
      </w:r>
      <w:r w:rsidRPr="00F11135">
        <w:rPr>
          <w:rFonts w:ascii="Times New Roman" w:hAnsi="Times New Roman" w:cs="Times New Roman"/>
          <w:color w:val="000000"/>
          <w:sz w:val="28"/>
          <w:szCs w:val="28"/>
        </w:rPr>
        <w:lastRenderedPageBreak/>
        <w:t xml:space="preserve">города, Дня народного единства, Дня космонавтики, Дней защиты от экологической опасности. Сама атмосфера, оформление, форма интерьера, содержание выступлений, стиль поведения во время мероприятий обогащает детей и взрослых, учит культуре взаимоотношений, коллективному сопереживанию. </w:t>
      </w:r>
    </w:p>
    <w:p w:rsidR="00582D56" w:rsidRPr="00F11135" w:rsidRDefault="00582D56" w:rsidP="00F11135">
      <w:pPr>
        <w:jc w:val="both"/>
        <w:rPr>
          <w:rFonts w:ascii="Times New Roman" w:hAnsi="Times New Roman" w:cs="Times New Roman"/>
          <w:sz w:val="28"/>
          <w:szCs w:val="28"/>
        </w:rPr>
      </w:pPr>
      <w:r w:rsidRPr="00F11135">
        <w:rPr>
          <w:rFonts w:ascii="Times New Roman" w:hAnsi="Times New Roman" w:cs="Times New Roman"/>
          <w:color w:val="000000"/>
          <w:sz w:val="28"/>
          <w:szCs w:val="28"/>
        </w:rPr>
        <w:t xml:space="preserve">          Традиционными стали организации смен лагерей дневного пребывания  детей не только летом, но и в осенние каникулы. </w:t>
      </w:r>
      <w:r w:rsidRPr="00F11135">
        <w:rPr>
          <w:rFonts w:ascii="Times New Roman" w:hAnsi="Times New Roman" w:cs="Times New Roman"/>
          <w:sz w:val="28"/>
          <w:szCs w:val="28"/>
        </w:rPr>
        <w:t xml:space="preserve">Цель работы лагеря – предоставить возможность и создать условия школьникам для полноценного отдыха во время школьных каникул, помочь формированию фундаментальных ценностей человеческих отношений и взаимодействия с природой. </w:t>
      </w:r>
      <w:r w:rsidRPr="00F11135">
        <w:rPr>
          <w:rFonts w:ascii="Times New Roman" w:hAnsi="Times New Roman" w:cs="Times New Roman"/>
          <w:color w:val="000000"/>
          <w:sz w:val="28"/>
          <w:szCs w:val="28"/>
        </w:rPr>
        <w:t xml:space="preserve">Всего за 2013 год в лагере «Вита», отдохнули и оздоровились  230 детей. </w:t>
      </w:r>
    </w:p>
    <w:p w:rsidR="00582D56" w:rsidRPr="00F11135" w:rsidRDefault="00582D56" w:rsidP="00F11135">
      <w:pPr>
        <w:pStyle w:val="a7"/>
        <w:spacing w:after="0"/>
        <w:ind w:left="57"/>
        <w:jc w:val="both"/>
        <w:rPr>
          <w:rFonts w:ascii="Times New Roman" w:hAnsi="Times New Roman" w:cs="Times New Roman"/>
          <w:color w:val="000000"/>
          <w:sz w:val="28"/>
          <w:szCs w:val="28"/>
        </w:rPr>
      </w:pPr>
      <w:r w:rsidRPr="00F11135">
        <w:rPr>
          <w:rFonts w:ascii="Times New Roman" w:hAnsi="Times New Roman" w:cs="Times New Roman"/>
          <w:color w:val="000000"/>
          <w:sz w:val="28"/>
          <w:szCs w:val="28"/>
        </w:rPr>
        <w:t xml:space="preserve">          Каждый год на базе ЦДОД «Содружество» летом, действует лагерь для подростков, находящихся в трудной жизненной ситуации «Вымпел». И этот год не стал исключением. И в отчетном году здесь могли оздоровиться и заработать денежные средства 23 учащихся школ города.  </w:t>
      </w:r>
    </w:p>
    <w:p w:rsidR="00582D56" w:rsidRPr="00F11135" w:rsidRDefault="00582D56" w:rsidP="00F11135">
      <w:pPr>
        <w:pStyle w:val="a3"/>
        <w:spacing w:line="276" w:lineRule="auto"/>
        <w:ind w:firstLine="709"/>
        <w:jc w:val="both"/>
        <w:rPr>
          <w:rFonts w:ascii="Times New Roman" w:hAnsi="Times New Roman" w:cs="Times New Roman"/>
          <w:color w:val="000000"/>
          <w:sz w:val="28"/>
          <w:szCs w:val="28"/>
        </w:rPr>
      </w:pPr>
      <w:r w:rsidRPr="00F11135">
        <w:rPr>
          <w:rFonts w:ascii="Times New Roman" w:hAnsi="Times New Roman" w:cs="Times New Roman"/>
          <w:color w:val="000000"/>
          <w:sz w:val="28"/>
          <w:szCs w:val="28"/>
        </w:rPr>
        <w:t xml:space="preserve">В поисках новых педагогических форм, приёмов и технологий педагоги Центра добились увеличения количества мероприятий, активных участников и зрителей, повышение качества культурно-досуговой деятельности через широкое применение технических средств, аудио и видео технологий, использование материалов сети Интернет.  </w:t>
      </w:r>
    </w:p>
    <w:p w:rsidR="00582D56" w:rsidRPr="00F11135" w:rsidRDefault="00582D56" w:rsidP="00F11135">
      <w:pPr>
        <w:ind w:left="57" w:firstLine="652"/>
        <w:jc w:val="both"/>
        <w:rPr>
          <w:rStyle w:val="a5"/>
          <w:rFonts w:ascii="Times New Roman" w:hAnsi="Times New Roman" w:cs="Times New Roman"/>
          <w:color w:val="000000"/>
          <w:sz w:val="28"/>
          <w:szCs w:val="28"/>
        </w:rPr>
      </w:pPr>
      <w:r w:rsidRPr="00F11135">
        <w:rPr>
          <w:rFonts w:ascii="Times New Roman" w:eastAsia="Times New Roman" w:hAnsi="Times New Roman" w:cs="Times New Roman"/>
          <w:sz w:val="28"/>
          <w:szCs w:val="28"/>
          <w:lang w:eastAsia="ru-RU"/>
        </w:rPr>
        <w:t>Работа с родителями является одной из важных составляющих воспитательной работы</w:t>
      </w:r>
      <w:r w:rsidRPr="00F11135">
        <w:rPr>
          <w:rFonts w:ascii="Times New Roman" w:hAnsi="Times New Roman" w:cs="Times New Roman"/>
          <w:color w:val="000000"/>
          <w:sz w:val="28"/>
          <w:szCs w:val="28"/>
        </w:rPr>
        <w:t xml:space="preserve">.  </w:t>
      </w:r>
      <w:r w:rsidRPr="00F11135">
        <w:rPr>
          <w:rFonts w:ascii="Times New Roman" w:eastAsia="Times New Roman" w:hAnsi="Times New Roman" w:cs="Times New Roman"/>
          <w:sz w:val="28"/>
          <w:szCs w:val="28"/>
          <w:lang w:eastAsia="ru-RU"/>
        </w:rPr>
        <w:t>Спортивно-оздоровительная работа, пропаганда и внедрение физической культуры и здорового образа жизни -  все это  реализуется в совместном участии детей, педагогов, родителей Центра. Педагогами ведется индивидуальная работа с родителями по участию в вопросах организации поездок и укрепления материально-технической базы. В Центре разработана программа работы с родителями «Содружество двух домов».  В каждом отдельно взятом объединении педагогами дополнительного образования ведется работа с родителями. По форме это   родительские собрания, творческие отчеты  по результатам реализации  образовательных программ, тематические беседы, совместные мероприятия, открытые занятия, которые позволяют родительской общественности быть активными участниками образовательного процесса, о чем свидетельствуют отзывы родителей воспитанников. По итогам учебного года благодарственные письма получают самые активные родители.  Предложенные  Центром образовательные услуги их удовлетворяют своей общедоступностью, свободой выбора, перспективой творческого роста ребенка, близким расположением от места жительства.</w:t>
      </w:r>
    </w:p>
    <w:p w:rsidR="00582D56" w:rsidRDefault="00582D56" w:rsidP="00F11135">
      <w:pPr>
        <w:pStyle w:val="a3"/>
        <w:spacing w:line="276" w:lineRule="auto"/>
        <w:jc w:val="center"/>
        <w:rPr>
          <w:rStyle w:val="a5"/>
          <w:rFonts w:ascii="Times New Roman" w:hAnsi="Times New Roman" w:cs="Times New Roman"/>
          <w:color w:val="000000"/>
          <w:sz w:val="28"/>
          <w:szCs w:val="28"/>
        </w:rPr>
      </w:pPr>
    </w:p>
    <w:p w:rsidR="003B6A34" w:rsidRPr="00F11135" w:rsidRDefault="003B6A34" w:rsidP="00F11135">
      <w:pPr>
        <w:pStyle w:val="a3"/>
        <w:spacing w:line="276" w:lineRule="auto"/>
        <w:jc w:val="center"/>
        <w:rPr>
          <w:rStyle w:val="a5"/>
          <w:rFonts w:ascii="Times New Roman" w:hAnsi="Times New Roman" w:cs="Times New Roman"/>
          <w:color w:val="000000"/>
          <w:sz w:val="28"/>
          <w:szCs w:val="28"/>
        </w:rPr>
      </w:pPr>
    </w:p>
    <w:p w:rsidR="00582D56" w:rsidRPr="00F11135" w:rsidRDefault="00582D56" w:rsidP="00F11135">
      <w:pPr>
        <w:pStyle w:val="a3"/>
        <w:spacing w:line="276" w:lineRule="auto"/>
        <w:jc w:val="center"/>
        <w:rPr>
          <w:rStyle w:val="a5"/>
          <w:rFonts w:ascii="Times New Roman" w:hAnsi="Times New Roman" w:cs="Times New Roman"/>
          <w:color w:val="000000"/>
          <w:sz w:val="28"/>
          <w:szCs w:val="28"/>
        </w:rPr>
      </w:pPr>
      <w:r w:rsidRPr="00F11135">
        <w:rPr>
          <w:rStyle w:val="a5"/>
          <w:rFonts w:ascii="Times New Roman" w:hAnsi="Times New Roman" w:cs="Times New Roman"/>
          <w:color w:val="000000"/>
          <w:sz w:val="28"/>
          <w:szCs w:val="28"/>
        </w:rPr>
        <w:lastRenderedPageBreak/>
        <w:t>Результативность участия воспитанников и творческих коллективов ЦДОД «Содружество» в конкурсах различного уровня в 2013 году</w:t>
      </w:r>
    </w:p>
    <w:p w:rsidR="00582D56" w:rsidRPr="00F11135" w:rsidRDefault="00582D56" w:rsidP="00F11135">
      <w:pPr>
        <w:jc w:val="both"/>
        <w:rPr>
          <w:rFonts w:ascii="Times New Roman" w:hAnsi="Times New Roman" w:cs="Times New Roman"/>
          <w:color w:val="000000"/>
          <w:sz w:val="28"/>
          <w:szCs w:val="28"/>
        </w:rPr>
      </w:pPr>
      <w:r w:rsidRPr="00F11135">
        <w:rPr>
          <w:rFonts w:ascii="Times New Roman" w:hAnsi="Times New Roman" w:cs="Times New Roman"/>
          <w:color w:val="000000"/>
          <w:sz w:val="28"/>
          <w:szCs w:val="28"/>
        </w:rPr>
        <w:t xml:space="preserve">         Работа по Программе деятельности педагогического коллектива с одаренными детьми дает возможность каждому ученику совершенствовать свои знания в выбранной предметной области, развивать интеллект, приобретать умения и навыки в научно-исследовательской и научно-экспериментальной деятельности под руководством опытного педагога и научного руководителя. Участие в научных конференциях и фестивалях, проектах, конкурсах, выставках предоставляет ценный опыт развития коммуникативных способностей, учит умениям выдвигать и логически обосновывать свои предположения, представлять альтернативные объяснения, доказывать свою точку зрения, соглашаться с оппонентом. </w:t>
      </w:r>
    </w:p>
    <w:p w:rsidR="00582D56" w:rsidRPr="00F11135" w:rsidRDefault="00582D56" w:rsidP="00F11135">
      <w:pPr>
        <w:jc w:val="both"/>
        <w:rPr>
          <w:rStyle w:val="mw-headline"/>
          <w:rFonts w:ascii="Times New Roman" w:hAnsi="Times New Roman" w:cs="Times New Roman"/>
          <w:color w:val="000000"/>
          <w:sz w:val="28"/>
          <w:szCs w:val="28"/>
        </w:rPr>
      </w:pPr>
      <w:r w:rsidRPr="00F11135">
        <w:rPr>
          <w:rFonts w:ascii="Times New Roman" w:hAnsi="Times New Roman" w:cs="Times New Roman"/>
          <w:color w:val="000000"/>
          <w:sz w:val="28"/>
          <w:szCs w:val="28"/>
        </w:rPr>
        <w:t xml:space="preserve">        Результат работы программы - это призовые места воспитанников ЦДОД «Содружество», участвующих в различных к</w:t>
      </w:r>
      <w:r w:rsidR="005A38B4" w:rsidRPr="00F11135">
        <w:rPr>
          <w:rFonts w:ascii="Times New Roman" w:hAnsi="Times New Roman" w:cs="Times New Roman"/>
          <w:color w:val="000000"/>
          <w:sz w:val="28"/>
          <w:szCs w:val="28"/>
        </w:rPr>
        <w:t>онкурсах, выставках, фестивалях. В 2013 году в мероприятиях областного уровня  было 25 призеров и победителей, в мероприятиях Всероссийского уровня 3 победителя, в международных конкурсах 1 победитель.</w:t>
      </w:r>
    </w:p>
    <w:p w:rsidR="003B6A34" w:rsidRDefault="003B6A34" w:rsidP="00F11135">
      <w:pPr>
        <w:spacing w:after="0"/>
        <w:ind w:firstLine="708"/>
        <w:rPr>
          <w:rFonts w:ascii="Times New Roman" w:hAnsi="Times New Roman" w:cs="Times New Roman"/>
          <w:sz w:val="28"/>
          <w:szCs w:val="28"/>
        </w:rPr>
      </w:pPr>
    </w:p>
    <w:p w:rsidR="005A38B4" w:rsidRPr="00F11135" w:rsidRDefault="005A38B4" w:rsidP="00F11135">
      <w:pPr>
        <w:spacing w:after="0"/>
        <w:ind w:firstLine="708"/>
        <w:rPr>
          <w:rFonts w:ascii="Times New Roman" w:hAnsi="Times New Roman" w:cs="Times New Roman"/>
          <w:sz w:val="28"/>
          <w:szCs w:val="28"/>
        </w:rPr>
      </w:pPr>
      <w:r w:rsidRPr="00F11135">
        <w:rPr>
          <w:rFonts w:ascii="Times New Roman" w:hAnsi="Times New Roman" w:cs="Times New Roman"/>
          <w:sz w:val="28"/>
          <w:szCs w:val="28"/>
        </w:rPr>
        <w:t xml:space="preserve">Исходя из анализа деятельности Центра, можно сделать вывод, что, поставленные задачи в начале учебного года, выполнены. </w:t>
      </w:r>
    </w:p>
    <w:p w:rsidR="005A38B4" w:rsidRPr="00F11135" w:rsidRDefault="005A38B4" w:rsidP="00F11135">
      <w:pPr>
        <w:spacing w:after="0"/>
        <w:ind w:firstLine="708"/>
        <w:rPr>
          <w:rFonts w:ascii="Times New Roman" w:hAnsi="Times New Roman" w:cs="Times New Roman"/>
          <w:sz w:val="28"/>
          <w:szCs w:val="28"/>
        </w:rPr>
      </w:pPr>
      <w:r w:rsidRPr="00F11135">
        <w:rPr>
          <w:rFonts w:ascii="Times New Roman" w:hAnsi="Times New Roman" w:cs="Times New Roman"/>
          <w:sz w:val="28"/>
          <w:szCs w:val="28"/>
        </w:rPr>
        <w:t>В МОБУДОД «ЦД</w:t>
      </w:r>
      <w:r w:rsidR="00F11135" w:rsidRPr="00F11135">
        <w:rPr>
          <w:rFonts w:ascii="Times New Roman" w:hAnsi="Times New Roman" w:cs="Times New Roman"/>
          <w:sz w:val="28"/>
          <w:szCs w:val="28"/>
        </w:rPr>
        <w:t>ОД «Содружество</w:t>
      </w:r>
      <w:r w:rsidRPr="00F11135">
        <w:rPr>
          <w:rFonts w:ascii="Times New Roman" w:hAnsi="Times New Roman" w:cs="Times New Roman"/>
          <w:sz w:val="28"/>
          <w:szCs w:val="28"/>
        </w:rPr>
        <w:t>»  существует необходимость в продолжени</w:t>
      </w:r>
      <w:proofErr w:type="gramStart"/>
      <w:r w:rsidR="00F11135" w:rsidRPr="00F11135">
        <w:rPr>
          <w:rFonts w:ascii="Times New Roman" w:hAnsi="Times New Roman" w:cs="Times New Roman"/>
          <w:sz w:val="28"/>
          <w:szCs w:val="28"/>
        </w:rPr>
        <w:t>и</w:t>
      </w:r>
      <w:proofErr w:type="gramEnd"/>
      <w:r w:rsidR="00F11135" w:rsidRPr="00F11135">
        <w:rPr>
          <w:rFonts w:ascii="Times New Roman" w:hAnsi="Times New Roman" w:cs="Times New Roman"/>
          <w:sz w:val="28"/>
          <w:szCs w:val="28"/>
        </w:rPr>
        <w:t xml:space="preserve">  работы по </w:t>
      </w:r>
      <w:r w:rsidRPr="00F11135">
        <w:rPr>
          <w:rFonts w:ascii="Times New Roman" w:hAnsi="Times New Roman" w:cs="Times New Roman"/>
          <w:sz w:val="28"/>
          <w:szCs w:val="28"/>
        </w:rPr>
        <w:t>разработке диагностического инструментария для проведен</w:t>
      </w:r>
      <w:r w:rsidR="00F11135" w:rsidRPr="00F11135">
        <w:rPr>
          <w:rFonts w:ascii="Times New Roman" w:hAnsi="Times New Roman" w:cs="Times New Roman"/>
          <w:sz w:val="28"/>
          <w:szCs w:val="28"/>
        </w:rPr>
        <w:t xml:space="preserve">ия мониторинга образовательной </w:t>
      </w:r>
      <w:r w:rsidRPr="00F11135">
        <w:rPr>
          <w:rFonts w:ascii="Times New Roman" w:hAnsi="Times New Roman" w:cs="Times New Roman"/>
          <w:sz w:val="28"/>
          <w:szCs w:val="28"/>
        </w:rPr>
        <w:t>деятельности с целью выявления проблем в работе педагого</w:t>
      </w:r>
      <w:r w:rsidR="00F11135" w:rsidRPr="00F11135">
        <w:rPr>
          <w:rFonts w:ascii="Times New Roman" w:hAnsi="Times New Roman" w:cs="Times New Roman"/>
          <w:sz w:val="28"/>
          <w:szCs w:val="28"/>
        </w:rPr>
        <w:t xml:space="preserve">в дополнительного образования. </w:t>
      </w:r>
      <w:r w:rsidRPr="00F11135">
        <w:rPr>
          <w:rFonts w:ascii="Times New Roman" w:hAnsi="Times New Roman" w:cs="Times New Roman"/>
          <w:sz w:val="28"/>
          <w:szCs w:val="28"/>
        </w:rPr>
        <w:t>Решается проблема по привлечению к</w:t>
      </w:r>
      <w:r w:rsidR="00F11135" w:rsidRPr="00F11135">
        <w:rPr>
          <w:rFonts w:ascii="Times New Roman" w:hAnsi="Times New Roman" w:cs="Times New Roman"/>
          <w:sz w:val="28"/>
          <w:szCs w:val="28"/>
        </w:rPr>
        <w:t xml:space="preserve"> более активному компетентному </w:t>
      </w:r>
      <w:r w:rsidRPr="00F11135">
        <w:rPr>
          <w:rFonts w:ascii="Times New Roman" w:hAnsi="Times New Roman" w:cs="Times New Roman"/>
          <w:sz w:val="28"/>
          <w:szCs w:val="28"/>
        </w:rPr>
        <w:t>со</w:t>
      </w:r>
      <w:r w:rsidR="00F11135" w:rsidRPr="00F11135">
        <w:rPr>
          <w:rFonts w:ascii="Times New Roman" w:hAnsi="Times New Roman" w:cs="Times New Roman"/>
          <w:sz w:val="28"/>
          <w:szCs w:val="28"/>
        </w:rPr>
        <w:t>трудничеству родителей в учебно-</w:t>
      </w:r>
      <w:r w:rsidRPr="00F11135">
        <w:rPr>
          <w:rFonts w:ascii="Times New Roman" w:hAnsi="Times New Roman" w:cs="Times New Roman"/>
          <w:sz w:val="28"/>
          <w:szCs w:val="28"/>
        </w:rPr>
        <w:t>воспитательную деятел</w:t>
      </w:r>
      <w:r w:rsidR="00F11135" w:rsidRPr="00F11135">
        <w:rPr>
          <w:rFonts w:ascii="Times New Roman" w:hAnsi="Times New Roman" w:cs="Times New Roman"/>
          <w:sz w:val="28"/>
          <w:szCs w:val="28"/>
        </w:rPr>
        <w:t xml:space="preserve">ьность Центра через творческие </w:t>
      </w:r>
      <w:r w:rsidRPr="00F11135">
        <w:rPr>
          <w:rFonts w:ascii="Times New Roman" w:hAnsi="Times New Roman" w:cs="Times New Roman"/>
          <w:sz w:val="28"/>
          <w:szCs w:val="28"/>
        </w:rPr>
        <w:t xml:space="preserve">мастерские, семейные выставки,  семейные праздники, дни открытых дверей, </w:t>
      </w:r>
      <w:proofErr w:type="gramStart"/>
      <w:r w:rsidRPr="00F11135">
        <w:rPr>
          <w:rFonts w:ascii="Times New Roman" w:hAnsi="Times New Roman" w:cs="Times New Roman"/>
          <w:sz w:val="28"/>
          <w:szCs w:val="28"/>
        </w:rPr>
        <w:t>совместное</w:t>
      </w:r>
      <w:proofErr w:type="gramEnd"/>
      <w:r w:rsidRPr="00F11135">
        <w:rPr>
          <w:rFonts w:ascii="Times New Roman" w:hAnsi="Times New Roman" w:cs="Times New Roman"/>
          <w:sz w:val="28"/>
          <w:szCs w:val="28"/>
        </w:rPr>
        <w:t xml:space="preserve"> </w:t>
      </w:r>
    </w:p>
    <w:p w:rsidR="005A38B4" w:rsidRPr="00F11135" w:rsidRDefault="005A38B4" w:rsidP="00F11135">
      <w:pPr>
        <w:spacing w:after="0"/>
        <w:rPr>
          <w:rFonts w:ascii="Times New Roman" w:hAnsi="Times New Roman" w:cs="Times New Roman"/>
          <w:sz w:val="28"/>
          <w:szCs w:val="28"/>
        </w:rPr>
      </w:pPr>
      <w:r w:rsidRPr="00F11135">
        <w:rPr>
          <w:rFonts w:ascii="Times New Roman" w:hAnsi="Times New Roman" w:cs="Times New Roman"/>
          <w:sz w:val="28"/>
          <w:szCs w:val="28"/>
        </w:rPr>
        <w:t xml:space="preserve">участие в конкурсах. </w:t>
      </w:r>
    </w:p>
    <w:p w:rsidR="00F11135" w:rsidRPr="00F11135" w:rsidRDefault="005A38B4" w:rsidP="00F11135">
      <w:pPr>
        <w:spacing w:after="0"/>
        <w:ind w:firstLine="708"/>
        <w:rPr>
          <w:rFonts w:ascii="Times New Roman" w:hAnsi="Times New Roman" w:cs="Times New Roman"/>
          <w:sz w:val="28"/>
          <w:szCs w:val="28"/>
        </w:rPr>
      </w:pPr>
      <w:r w:rsidRPr="00F11135">
        <w:rPr>
          <w:rFonts w:ascii="Times New Roman" w:hAnsi="Times New Roman" w:cs="Times New Roman"/>
          <w:sz w:val="28"/>
          <w:szCs w:val="28"/>
        </w:rPr>
        <w:t xml:space="preserve">Продолжается работа над проблемой сохранности контингента воспитанников в </w:t>
      </w:r>
      <w:r w:rsidR="00F11135" w:rsidRPr="00F11135">
        <w:rPr>
          <w:rFonts w:ascii="Times New Roman" w:hAnsi="Times New Roman" w:cs="Times New Roman"/>
          <w:sz w:val="28"/>
          <w:szCs w:val="28"/>
        </w:rPr>
        <w:t>творческих</w:t>
      </w:r>
      <w:r w:rsidRPr="00F11135">
        <w:rPr>
          <w:rFonts w:ascii="Times New Roman" w:hAnsi="Times New Roman" w:cs="Times New Roman"/>
          <w:sz w:val="28"/>
          <w:szCs w:val="28"/>
        </w:rPr>
        <w:t xml:space="preserve"> объединениях. </w:t>
      </w:r>
    </w:p>
    <w:p w:rsidR="005A38B4" w:rsidRPr="00F11135" w:rsidRDefault="005A38B4" w:rsidP="00F11135">
      <w:pPr>
        <w:spacing w:after="0"/>
        <w:ind w:firstLine="708"/>
        <w:rPr>
          <w:rFonts w:ascii="Times New Roman" w:hAnsi="Times New Roman" w:cs="Times New Roman"/>
          <w:sz w:val="28"/>
          <w:szCs w:val="28"/>
        </w:rPr>
      </w:pPr>
      <w:r w:rsidRPr="00F11135">
        <w:rPr>
          <w:rFonts w:ascii="Times New Roman" w:hAnsi="Times New Roman" w:cs="Times New Roman"/>
          <w:sz w:val="28"/>
          <w:szCs w:val="28"/>
        </w:rPr>
        <w:t>Нерешенной проблемой остается привлечение детей и подростков, состоящих на всех видах профилактического учета, в кружковую деятельност</w:t>
      </w:r>
      <w:r w:rsidR="00F11135" w:rsidRPr="00F11135">
        <w:rPr>
          <w:rFonts w:ascii="Times New Roman" w:hAnsi="Times New Roman" w:cs="Times New Roman"/>
          <w:sz w:val="28"/>
          <w:szCs w:val="28"/>
        </w:rPr>
        <w:t xml:space="preserve">ь. Необходимо  внедрение новых </w:t>
      </w:r>
      <w:r w:rsidRPr="00F11135">
        <w:rPr>
          <w:rFonts w:ascii="Times New Roman" w:hAnsi="Times New Roman" w:cs="Times New Roman"/>
          <w:sz w:val="28"/>
          <w:szCs w:val="28"/>
        </w:rPr>
        <w:t xml:space="preserve">программ и проектов, направленных на работу с детьми группы «риск». </w:t>
      </w:r>
    </w:p>
    <w:p w:rsidR="005A38B4" w:rsidRPr="00F11135" w:rsidRDefault="005A38B4" w:rsidP="00F11135">
      <w:pPr>
        <w:spacing w:after="0"/>
        <w:ind w:firstLine="708"/>
        <w:rPr>
          <w:rFonts w:ascii="Times New Roman" w:hAnsi="Times New Roman" w:cs="Times New Roman"/>
          <w:sz w:val="28"/>
          <w:szCs w:val="28"/>
        </w:rPr>
      </w:pPr>
      <w:r w:rsidRPr="00F11135">
        <w:rPr>
          <w:rFonts w:ascii="Times New Roman" w:hAnsi="Times New Roman" w:cs="Times New Roman"/>
          <w:sz w:val="28"/>
          <w:szCs w:val="28"/>
        </w:rPr>
        <w:t>Недостатки в ходе реализации Программы деятельно</w:t>
      </w:r>
      <w:r w:rsidR="00F11135" w:rsidRPr="00F11135">
        <w:rPr>
          <w:rFonts w:ascii="Times New Roman" w:hAnsi="Times New Roman" w:cs="Times New Roman"/>
          <w:sz w:val="28"/>
          <w:szCs w:val="28"/>
        </w:rPr>
        <w:t xml:space="preserve">сти Центра в 2013 учебном году </w:t>
      </w:r>
      <w:r w:rsidRPr="00F11135">
        <w:rPr>
          <w:rFonts w:ascii="Times New Roman" w:hAnsi="Times New Roman" w:cs="Times New Roman"/>
          <w:sz w:val="28"/>
          <w:szCs w:val="28"/>
        </w:rPr>
        <w:t xml:space="preserve">будут учтены при планировании программы деятельности Центра в новом учебном году. </w:t>
      </w:r>
    </w:p>
    <w:p w:rsidR="00F11135" w:rsidRPr="00F11135" w:rsidRDefault="005A38B4" w:rsidP="00F11135">
      <w:pPr>
        <w:spacing w:after="0"/>
        <w:ind w:firstLine="708"/>
        <w:rPr>
          <w:rFonts w:ascii="Times New Roman" w:hAnsi="Times New Roman" w:cs="Times New Roman"/>
          <w:sz w:val="28"/>
          <w:szCs w:val="28"/>
        </w:rPr>
      </w:pPr>
      <w:r w:rsidRPr="00F11135">
        <w:rPr>
          <w:rFonts w:ascii="Times New Roman" w:hAnsi="Times New Roman" w:cs="Times New Roman"/>
          <w:sz w:val="28"/>
          <w:szCs w:val="28"/>
        </w:rPr>
        <w:t xml:space="preserve">Анализ деятельности Центра подтверждает, что образовательный процесс </w:t>
      </w:r>
    </w:p>
    <w:p w:rsidR="005A38B4" w:rsidRPr="00F11135" w:rsidRDefault="005A38B4" w:rsidP="00F11135">
      <w:pPr>
        <w:spacing w:after="0"/>
        <w:rPr>
          <w:rFonts w:ascii="Times New Roman" w:hAnsi="Times New Roman" w:cs="Times New Roman"/>
          <w:sz w:val="28"/>
          <w:szCs w:val="28"/>
        </w:rPr>
      </w:pPr>
      <w:r w:rsidRPr="00F11135">
        <w:rPr>
          <w:rFonts w:ascii="Times New Roman" w:hAnsi="Times New Roman" w:cs="Times New Roman"/>
          <w:sz w:val="28"/>
          <w:szCs w:val="28"/>
        </w:rPr>
        <w:t xml:space="preserve">ориентирован на духовно-нравственные, патриотические, общечеловеческие </w:t>
      </w:r>
    </w:p>
    <w:p w:rsidR="005A38B4" w:rsidRPr="00F11135" w:rsidRDefault="005A38B4" w:rsidP="00F11135">
      <w:pPr>
        <w:spacing w:after="0"/>
        <w:rPr>
          <w:rFonts w:ascii="Times New Roman" w:hAnsi="Times New Roman" w:cs="Times New Roman"/>
          <w:sz w:val="28"/>
          <w:szCs w:val="28"/>
        </w:rPr>
      </w:pPr>
      <w:r w:rsidRPr="00F11135">
        <w:rPr>
          <w:rFonts w:ascii="Times New Roman" w:hAnsi="Times New Roman" w:cs="Times New Roman"/>
          <w:sz w:val="28"/>
          <w:szCs w:val="28"/>
        </w:rPr>
        <w:lastRenderedPageBreak/>
        <w:t>ценности; в Учреждении созданы условия для удовлетворе</w:t>
      </w:r>
      <w:r w:rsidR="00F11135" w:rsidRPr="00F11135">
        <w:rPr>
          <w:rFonts w:ascii="Times New Roman" w:hAnsi="Times New Roman" w:cs="Times New Roman"/>
          <w:sz w:val="28"/>
          <w:szCs w:val="28"/>
        </w:rPr>
        <w:t xml:space="preserve">ния разнообразных потребностей </w:t>
      </w:r>
      <w:r w:rsidRPr="00F11135">
        <w:rPr>
          <w:rFonts w:ascii="Times New Roman" w:hAnsi="Times New Roman" w:cs="Times New Roman"/>
          <w:sz w:val="28"/>
          <w:szCs w:val="28"/>
        </w:rPr>
        <w:t xml:space="preserve">ребёнка и его реального самоутверждения. </w:t>
      </w:r>
    </w:p>
    <w:p w:rsidR="005A38B4" w:rsidRPr="00F11135" w:rsidRDefault="005A38B4" w:rsidP="00F11135">
      <w:pPr>
        <w:spacing w:after="0"/>
        <w:rPr>
          <w:rFonts w:ascii="Times New Roman" w:hAnsi="Times New Roman" w:cs="Times New Roman"/>
          <w:sz w:val="28"/>
          <w:szCs w:val="28"/>
        </w:rPr>
      </w:pPr>
      <w:r w:rsidRPr="00F11135">
        <w:rPr>
          <w:rFonts w:ascii="Times New Roman" w:hAnsi="Times New Roman" w:cs="Times New Roman"/>
          <w:sz w:val="28"/>
          <w:szCs w:val="28"/>
        </w:rPr>
        <w:t xml:space="preserve"> </w:t>
      </w:r>
    </w:p>
    <w:p w:rsidR="005A38B4" w:rsidRPr="00F11135" w:rsidRDefault="00F11135" w:rsidP="00F11135">
      <w:pPr>
        <w:spacing w:after="0"/>
        <w:rPr>
          <w:rFonts w:ascii="Times New Roman" w:hAnsi="Times New Roman" w:cs="Times New Roman"/>
          <w:sz w:val="28"/>
          <w:szCs w:val="28"/>
        </w:rPr>
      </w:pPr>
      <w:r w:rsidRPr="00F11135">
        <w:rPr>
          <w:rFonts w:ascii="Times New Roman" w:hAnsi="Times New Roman" w:cs="Times New Roman"/>
          <w:sz w:val="28"/>
          <w:szCs w:val="28"/>
        </w:rPr>
        <w:t xml:space="preserve">Задачи на 2014 год: </w:t>
      </w:r>
      <w:r w:rsidR="005A38B4" w:rsidRPr="00F11135">
        <w:rPr>
          <w:rFonts w:ascii="Times New Roman" w:hAnsi="Times New Roman" w:cs="Times New Roman"/>
          <w:sz w:val="28"/>
          <w:szCs w:val="28"/>
        </w:rPr>
        <w:t xml:space="preserve"> </w:t>
      </w:r>
    </w:p>
    <w:p w:rsidR="00F11135" w:rsidRPr="00F11135" w:rsidRDefault="00F11135" w:rsidP="00F11135">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F11135">
        <w:rPr>
          <w:rFonts w:ascii="Times New Roman" w:eastAsia="Times New Roman" w:hAnsi="Times New Roman" w:cs="Times New Roman"/>
          <w:sz w:val="28"/>
          <w:szCs w:val="28"/>
          <w:lang w:eastAsia="ru-RU"/>
        </w:rPr>
        <w:t>эффективно использова</w:t>
      </w:r>
      <w:r w:rsidR="0032416E">
        <w:rPr>
          <w:rFonts w:ascii="Times New Roman" w:eastAsia="Times New Roman" w:hAnsi="Times New Roman" w:cs="Times New Roman"/>
          <w:sz w:val="28"/>
          <w:szCs w:val="28"/>
          <w:lang w:eastAsia="ru-RU"/>
        </w:rPr>
        <w:t xml:space="preserve">ть </w:t>
      </w:r>
      <w:r w:rsidRPr="00F11135">
        <w:rPr>
          <w:rFonts w:ascii="Times New Roman" w:eastAsia="Times New Roman" w:hAnsi="Times New Roman" w:cs="Times New Roman"/>
          <w:sz w:val="28"/>
          <w:szCs w:val="28"/>
          <w:lang w:eastAsia="ru-RU"/>
        </w:rPr>
        <w:t xml:space="preserve"> ресурс</w:t>
      </w:r>
      <w:r w:rsidR="0032416E">
        <w:rPr>
          <w:rFonts w:ascii="Times New Roman" w:eastAsia="Times New Roman" w:hAnsi="Times New Roman" w:cs="Times New Roman"/>
          <w:sz w:val="28"/>
          <w:szCs w:val="28"/>
          <w:lang w:eastAsia="ru-RU"/>
        </w:rPr>
        <w:t xml:space="preserve">ы </w:t>
      </w:r>
      <w:r w:rsidRPr="00F11135">
        <w:rPr>
          <w:rFonts w:ascii="Times New Roman" w:eastAsia="Times New Roman" w:hAnsi="Times New Roman" w:cs="Times New Roman"/>
          <w:sz w:val="28"/>
          <w:szCs w:val="28"/>
          <w:lang w:eastAsia="ru-RU"/>
        </w:rPr>
        <w:t xml:space="preserve"> ЦДОД «Содружество»  для обеспечения педагогически целесообразной досуговой занятости воспитанников;</w:t>
      </w:r>
    </w:p>
    <w:p w:rsidR="00F11135" w:rsidRDefault="00F11135" w:rsidP="00F11135">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F11135">
        <w:rPr>
          <w:rFonts w:ascii="Times New Roman" w:eastAsia="Times New Roman" w:hAnsi="Times New Roman" w:cs="Times New Roman"/>
          <w:sz w:val="28"/>
          <w:szCs w:val="28"/>
          <w:lang w:eastAsia="ru-RU"/>
        </w:rPr>
        <w:t>повы</w:t>
      </w:r>
      <w:r w:rsidR="0032416E">
        <w:rPr>
          <w:rFonts w:ascii="Times New Roman" w:eastAsia="Times New Roman" w:hAnsi="Times New Roman" w:cs="Times New Roman"/>
          <w:sz w:val="28"/>
          <w:szCs w:val="28"/>
          <w:lang w:eastAsia="ru-RU"/>
        </w:rPr>
        <w:t xml:space="preserve">сить </w:t>
      </w:r>
      <w:r w:rsidRPr="00F11135">
        <w:rPr>
          <w:rFonts w:ascii="Times New Roman" w:eastAsia="Times New Roman" w:hAnsi="Times New Roman" w:cs="Times New Roman"/>
          <w:sz w:val="28"/>
          <w:szCs w:val="28"/>
          <w:lang w:eastAsia="ru-RU"/>
        </w:rPr>
        <w:t xml:space="preserve"> эффективност</w:t>
      </w:r>
      <w:r w:rsidR="0032416E">
        <w:rPr>
          <w:rFonts w:ascii="Times New Roman" w:eastAsia="Times New Roman" w:hAnsi="Times New Roman" w:cs="Times New Roman"/>
          <w:sz w:val="28"/>
          <w:szCs w:val="28"/>
          <w:lang w:eastAsia="ru-RU"/>
        </w:rPr>
        <w:t>ь</w:t>
      </w:r>
      <w:r w:rsidRPr="00F11135">
        <w:rPr>
          <w:rFonts w:ascii="Times New Roman" w:eastAsia="Times New Roman" w:hAnsi="Times New Roman" w:cs="Times New Roman"/>
          <w:sz w:val="28"/>
          <w:szCs w:val="28"/>
          <w:lang w:eastAsia="ru-RU"/>
        </w:rPr>
        <w:t>, доступност</w:t>
      </w:r>
      <w:r w:rsidR="0032416E">
        <w:rPr>
          <w:rFonts w:ascii="Times New Roman" w:eastAsia="Times New Roman" w:hAnsi="Times New Roman" w:cs="Times New Roman"/>
          <w:sz w:val="28"/>
          <w:szCs w:val="28"/>
          <w:lang w:eastAsia="ru-RU"/>
        </w:rPr>
        <w:t>ь</w:t>
      </w:r>
      <w:r w:rsidRPr="00F11135">
        <w:rPr>
          <w:rFonts w:ascii="Times New Roman" w:eastAsia="Times New Roman" w:hAnsi="Times New Roman" w:cs="Times New Roman"/>
          <w:sz w:val="28"/>
          <w:szCs w:val="28"/>
          <w:lang w:eastAsia="ru-RU"/>
        </w:rPr>
        <w:t>, востребованност</w:t>
      </w:r>
      <w:r w:rsidR="0032416E">
        <w:rPr>
          <w:rFonts w:ascii="Times New Roman" w:eastAsia="Times New Roman" w:hAnsi="Times New Roman" w:cs="Times New Roman"/>
          <w:sz w:val="28"/>
          <w:szCs w:val="28"/>
          <w:lang w:eastAsia="ru-RU"/>
        </w:rPr>
        <w:t xml:space="preserve">ь </w:t>
      </w:r>
      <w:r w:rsidRPr="00F11135">
        <w:rPr>
          <w:rFonts w:ascii="Times New Roman" w:eastAsia="Times New Roman" w:hAnsi="Times New Roman" w:cs="Times New Roman"/>
          <w:sz w:val="28"/>
          <w:szCs w:val="28"/>
          <w:lang w:eastAsia="ru-RU"/>
        </w:rPr>
        <w:t xml:space="preserve"> и качеств</w:t>
      </w:r>
      <w:r w:rsidR="0032416E">
        <w:rPr>
          <w:rFonts w:ascii="Times New Roman" w:eastAsia="Times New Roman" w:hAnsi="Times New Roman" w:cs="Times New Roman"/>
          <w:sz w:val="28"/>
          <w:szCs w:val="28"/>
          <w:lang w:eastAsia="ru-RU"/>
        </w:rPr>
        <w:t xml:space="preserve">о </w:t>
      </w:r>
      <w:r w:rsidRPr="00F11135">
        <w:rPr>
          <w:rFonts w:ascii="Times New Roman" w:eastAsia="Times New Roman" w:hAnsi="Times New Roman" w:cs="Times New Roman"/>
          <w:sz w:val="28"/>
          <w:szCs w:val="28"/>
          <w:lang w:eastAsia="ru-RU"/>
        </w:rPr>
        <w:t>образовательных услуг в учреждении;</w:t>
      </w:r>
    </w:p>
    <w:p w:rsidR="0032416E" w:rsidRPr="0032416E" w:rsidRDefault="0032416E" w:rsidP="0032416E">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F11135">
        <w:rPr>
          <w:rFonts w:ascii="Times New Roman" w:eastAsia="Times New Roman" w:hAnsi="Times New Roman" w:cs="Times New Roman"/>
          <w:sz w:val="28"/>
          <w:szCs w:val="28"/>
          <w:lang w:eastAsia="ru-RU"/>
        </w:rPr>
        <w:t>созда</w:t>
      </w:r>
      <w:r>
        <w:rPr>
          <w:rFonts w:ascii="Times New Roman" w:eastAsia="Times New Roman" w:hAnsi="Times New Roman" w:cs="Times New Roman"/>
          <w:sz w:val="28"/>
          <w:szCs w:val="28"/>
          <w:lang w:eastAsia="ru-RU"/>
        </w:rPr>
        <w:t xml:space="preserve">ть </w:t>
      </w:r>
      <w:r w:rsidRPr="00F11135">
        <w:rPr>
          <w:rFonts w:ascii="Times New Roman" w:eastAsia="Times New Roman" w:hAnsi="Times New Roman" w:cs="Times New Roman"/>
          <w:sz w:val="28"/>
          <w:szCs w:val="28"/>
          <w:lang w:eastAsia="ru-RU"/>
        </w:rPr>
        <w:t xml:space="preserve"> в  ЦДОД «Содружество» услови</w:t>
      </w:r>
      <w:r>
        <w:rPr>
          <w:rFonts w:ascii="Times New Roman" w:eastAsia="Times New Roman" w:hAnsi="Times New Roman" w:cs="Times New Roman"/>
          <w:sz w:val="28"/>
          <w:szCs w:val="28"/>
          <w:lang w:eastAsia="ru-RU"/>
        </w:rPr>
        <w:t xml:space="preserve">я </w:t>
      </w:r>
      <w:r w:rsidRPr="00F11135">
        <w:rPr>
          <w:rFonts w:ascii="Times New Roman" w:eastAsia="Times New Roman" w:hAnsi="Times New Roman" w:cs="Times New Roman"/>
          <w:sz w:val="28"/>
          <w:szCs w:val="28"/>
          <w:lang w:eastAsia="ru-RU"/>
        </w:rPr>
        <w:t xml:space="preserve"> для развития ключевых компетенций обучающихся;</w:t>
      </w:r>
    </w:p>
    <w:p w:rsidR="00F11135" w:rsidRPr="00F11135" w:rsidRDefault="00F11135" w:rsidP="00F11135">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F11135">
        <w:rPr>
          <w:rFonts w:ascii="Times New Roman" w:eastAsia="Times New Roman" w:hAnsi="Times New Roman" w:cs="Times New Roman"/>
          <w:sz w:val="28"/>
          <w:szCs w:val="28"/>
          <w:lang w:eastAsia="ru-RU"/>
        </w:rPr>
        <w:t>совершенствова</w:t>
      </w:r>
      <w:r w:rsidR="0032416E">
        <w:rPr>
          <w:rFonts w:ascii="Times New Roman" w:eastAsia="Times New Roman" w:hAnsi="Times New Roman" w:cs="Times New Roman"/>
          <w:sz w:val="28"/>
          <w:szCs w:val="28"/>
          <w:lang w:eastAsia="ru-RU"/>
        </w:rPr>
        <w:t>ть</w:t>
      </w:r>
      <w:r w:rsidRPr="00F11135">
        <w:rPr>
          <w:rFonts w:ascii="Times New Roman" w:eastAsia="Times New Roman" w:hAnsi="Times New Roman" w:cs="Times New Roman"/>
          <w:sz w:val="28"/>
          <w:szCs w:val="28"/>
          <w:lang w:eastAsia="ru-RU"/>
        </w:rPr>
        <w:t xml:space="preserve"> экспериментальн</w:t>
      </w:r>
      <w:r w:rsidR="0032416E">
        <w:rPr>
          <w:rFonts w:ascii="Times New Roman" w:eastAsia="Times New Roman" w:hAnsi="Times New Roman" w:cs="Times New Roman"/>
          <w:sz w:val="28"/>
          <w:szCs w:val="28"/>
          <w:lang w:eastAsia="ru-RU"/>
        </w:rPr>
        <w:t>ую</w:t>
      </w:r>
      <w:r w:rsidRPr="00F11135">
        <w:rPr>
          <w:rFonts w:ascii="Times New Roman" w:eastAsia="Times New Roman" w:hAnsi="Times New Roman" w:cs="Times New Roman"/>
          <w:sz w:val="28"/>
          <w:szCs w:val="28"/>
          <w:lang w:eastAsia="ru-RU"/>
        </w:rPr>
        <w:t>, научно-методическ</w:t>
      </w:r>
      <w:r w:rsidR="0032416E">
        <w:rPr>
          <w:rFonts w:ascii="Times New Roman" w:eastAsia="Times New Roman" w:hAnsi="Times New Roman" w:cs="Times New Roman"/>
          <w:sz w:val="28"/>
          <w:szCs w:val="28"/>
          <w:lang w:eastAsia="ru-RU"/>
        </w:rPr>
        <w:t>ую</w:t>
      </w:r>
      <w:r w:rsidRPr="00F11135">
        <w:rPr>
          <w:rFonts w:ascii="Times New Roman" w:eastAsia="Times New Roman" w:hAnsi="Times New Roman" w:cs="Times New Roman"/>
          <w:sz w:val="28"/>
          <w:szCs w:val="28"/>
          <w:lang w:eastAsia="ru-RU"/>
        </w:rPr>
        <w:t>, инновационн</w:t>
      </w:r>
      <w:r w:rsidR="0032416E">
        <w:rPr>
          <w:rFonts w:ascii="Times New Roman" w:eastAsia="Times New Roman" w:hAnsi="Times New Roman" w:cs="Times New Roman"/>
          <w:sz w:val="28"/>
          <w:szCs w:val="28"/>
          <w:lang w:eastAsia="ru-RU"/>
        </w:rPr>
        <w:t>ую</w:t>
      </w:r>
      <w:r w:rsidRPr="00F11135">
        <w:rPr>
          <w:rFonts w:ascii="Times New Roman" w:eastAsia="Times New Roman" w:hAnsi="Times New Roman" w:cs="Times New Roman"/>
          <w:sz w:val="28"/>
          <w:szCs w:val="28"/>
          <w:lang w:eastAsia="ru-RU"/>
        </w:rPr>
        <w:t xml:space="preserve"> деятельност</w:t>
      </w:r>
      <w:r w:rsidR="0032416E">
        <w:rPr>
          <w:rFonts w:ascii="Times New Roman" w:eastAsia="Times New Roman" w:hAnsi="Times New Roman" w:cs="Times New Roman"/>
          <w:sz w:val="28"/>
          <w:szCs w:val="28"/>
          <w:lang w:eastAsia="ru-RU"/>
        </w:rPr>
        <w:t xml:space="preserve">ь </w:t>
      </w:r>
      <w:r w:rsidRPr="00F11135">
        <w:rPr>
          <w:rFonts w:ascii="Times New Roman" w:eastAsia="Times New Roman" w:hAnsi="Times New Roman" w:cs="Times New Roman"/>
          <w:sz w:val="28"/>
          <w:szCs w:val="28"/>
          <w:lang w:eastAsia="ru-RU"/>
        </w:rPr>
        <w:t xml:space="preserve"> ЦДОД «Содружество»; </w:t>
      </w:r>
    </w:p>
    <w:p w:rsidR="00F11135" w:rsidRPr="00F11135" w:rsidRDefault="0032416E" w:rsidP="00F11135">
      <w:pPr>
        <w:numPr>
          <w:ilvl w:val="0"/>
          <w:numId w:val="2"/>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эффективно у</w:t>
      </w:r>
      <w:r w:rsidR="00F11135" w:rsidRPr="00F11135">
        <w:rPr>
          <w:rFonts w:ascii="Times New Roman" w:eastAsia="Times New Roman" w:hAnsi="Times New Roman" w:cs="Times New Roman"/>
          <w:sz w:val="28"/>
          <w:szCs w:val="28"/>
          <w:lang w:eastAsia="ru-RU"/>
        </w:rPr>
        <w:t>правл</w:t>
      </w:r>
      <w:r>
        <w:rPr>
          <w:rFonts w:ascii="Times New Roman" w:eastAsia="Times New Roman" w:hAnsi="Times New Roman" w:cs="Times New Roman"/>
          <w:sz w:val="28"/>
          <w:szCs w:val="28"/>
          <w:lang w:eastAsia="ru-RU"/>
        </w:rPr>
        <w:t xml:space="preserve">ять </w:t>
      </w:r>
      <w:r w:rsidR="00F11135" w:rsidRPr="00F11135">
        <w:rPr>
          <w:rFonts w:ascii="Times New Roman" w:eastAsia="Times New Roman" w:hAnsi="Times New Roman" w:cs="Times New Roman"/>
          <w:sz w:val="28"/>
          <w:szCs w:val="28"/>
          <w:lang w:eastAsia="ru-RU"/>
        </w:rPr>
        <w:t xml:space="preserve"> профессиональным развитием педагогических кадров;</w:t>
      </w:r>
    </w:p>
    <w:p w:rsidR="00F11135" w:rsidRPr="00F11135" w:rsidRDefault="00F11135" w:rsidP="00F11135">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F11135">
        <w:rPr>
          <w:rFonts w:ascii="Times New Roman" w:eastAsia="Times New Roman" w:hAnsi="Times New Roman" w:cs="Times New Roman"/>
          <w:sz w:val="28"/>
          <w:szCs w:val="28"/>
          <w:lang w:eastAsia="ru-RU"/>
        </w:rPr>
        <w:t>разви</w:t>
      </w:r>
      <w:r w:rsidR="0032416E">
        <w:rPr>
          <w:rFonts w:ascii="Times New Roman" w:eastAsia="Times New Roman" w:hAnsi="Times New Roman" w:cs="Times New Roman"/>
          <w:sz w:val="28"/>
          <w:szCs w:val="28"/>
          <w:lang w:eastAsia="ru-RU"/>
        </w:rPr>
        <w:t>вать</w:t>
      </w:r>
      <w:r w:rsidRPr="00F11135">
        <w:rPr>
          <w:rFonts w:ascii="Times New Roman" w:eastAsia="Times New Roman" w:hAnsi="Times New Roman" w:cs="Times New Roman"/>
          <w:sz w:val="28"/>
          <w:szCs w:val="28"/>
          <w:lang w:eastAsia="ru-RU"/>
        </w:rPr>
        <w:t xml:space="preserve"> сотрудничеств</w:t>
      </w:r>
      <w:r w:rsidR="0032416E">
        <w:rPr>
          <w:rFonts w:ascii="Times New Roman" w:eastAsia="Times New Roman" w:hAnsi="Times New Roman" w:cs="Times New Roman"/>
          <w:sz w:val="28"/>
          <w:szCs w:val="28"/>
          <w:lang w:eastAsia="ru-RU"/>
        </w:rPr>
        <w:t>о</w:t>
      </w:r>
      <w:r w:rsidRPr="00F11135">
        <w:rPr>
          <w:rFonts w:ascii="Times New Roman" w:eastAsia="Times New Roman" w:hAnsi="Times New Roman" w:cs="Times New Roman"/>
          <w:sz w:val="28"/>
          <w:szCs w:val="28"/>
          <w:lang w:eastAsia="ru-RU"/>
        </w:rPr>
        <w:t xml:space="preserve"> образовательного учреждения с социальными партнёрами.</w:t>
      </w:r>
    </w:p>
    <w:p w:rsidR="00582D56" w:rsidRPr="00F11135" w:rsidRDefault="00582D56" w:rsidP="00F11135">
      <w:pPr>
        <w:spacing w:after="0"/>
        <w:rPr>
          <w:rFonts w:ascii="Times New Roman" w:hAnsi="Times New Roman" w:cs="Times New Roman"/>
          <w:sz w:val="28"/>
          <w:szCs w:val="28"/>
        </w:rPr>
      </w:pPr>
    </w:p>
    <w:p w:rsidR="000579B4" w:rsidRDefault="000579B4" w:rsidP="00FF1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579B4" w:rsidRDefault="000579B4" w:rsidP="00FF1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579B4" w:rsidRDefault="000579B4" w:rsidP="00FF1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579B4" w:rsidRDefault="000579B4" w:rsidP="00FF1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579B4" w:rsidRDefault="000579B4" w:rsidP="00FF1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579B4" w:rsidRDefault="000579B4" w:rsidP="00FF1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579B4" w:rsidRDefault="000579B4" w:rsidP="00FF1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579B4" w:rsidRDefault="000579B4" w:rsidP="00FF1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579B4" w:rsidRDefault="000579B4" w:rsidP="00FF1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579B4" w:rsidRDefault="000579B4" w:rsidP="00FF1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579B4" w:rsidRDefault="000579B4" w:rsidP="00FF1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32416E" w:rsidRDefault="0032416E" w:rsidP="00FF1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579B4" w:rsidRDefault="000579B4" w:rsidP="00FF1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056EAE" w:rsidRPr="0032416E" w:rsidRDefault="00FF1AA2" w:rsidP="0032416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lastRenderedPageBreak/>
        <w:t xml:space="preserve">Результат </w:t>
      </w:r>
      <w:proofErr w:type="gramStart"/>
      <w:r>
        <w:rPr>
          <w:rFonts w:ascii="Times New Roman" w:eastAsia="Times New Roman" w:hAnsi="Times New Roman" w:cs="Times New Roman"/>
          <w:b/>
          <w:bCs/>
          <w:sz w:val="27"/>
          <w:szCs w:val="27"/>
          <w:lang w:eastAsia="ru-RU"/>
        </w:rPr>
        <w:t>анализа п</w:t>
      </w:r>
      <w:r w:rsidR="00056EAE" w:rsidRPr="00056EAE">
        <w:rPr>
          <w:rFonts w:ascii="Times New Roman" w:eastAsia="Times New Roman" w:hAnsi="Times New Roman" w:cs="Times New Roman"/>
          <w:b/>
          <w:bCs/>
          <w:sz w:val="27"/>
          <w:szCs w:val="27"/>
          <w:lang w:eastAsia="ru-RU"/>
        </w:rPr>
        <w:t>оказател</w:t>
      </w:r>
      <w:r>
        <w:rPr>
          <w:rFonts w:ascii="Times New Roman" w:eastAsia="Times New Roman" w:hAnsi="Times New Roman" w:cs="Times New Roman"/>
          <w:b/>
          <w:bCs/>
          <w:sz w:val="27"/>
          <w:szCs w:val="27"/>
          <w:lang w:eastAsia="ru-RU"/>
        </w:rPr>
        <w:t xml:space="preserve">ей </w:t>
      </w:r>
      <w:r w:rsidR="00056EAE" w:rsidRPr="00056EAE">
        <w:rPr>
          <w:rFonts w:ascii="Times New Roman" w:eastAsia="Times New Roman" w:hAnsi="Times New Roman" w:cs="Times New Roman"/>
          <w:b/>
          <w:bCs/>
          <w:sz w:val="27"/>
          <w:szCs w:val="27"/>
          <w:lang w:eastAsia="ru-RU"/>
        </w:rPr>
        <w:t xml:space="preserve">деятельности </w:t>
      </w:r>
      <w:r>
        <w:rPr>
          <w:rFonts w:ascii="Times New Roman" w:eastAsia="Times New Roman" w:hAnsi="Times New Roman" w:cs="Times New Roman"/>
          <w:b/>
          <w:bCs/>
          <w:sz w:val="27"/>
          <w:szCs w:val="27"/>
          <w:lang w:eastAsia="ru-RU"/>
        </w:rPr>
        <w:t>Муниципального образовательного бюджетного учреждения дополнительного образования детей города</w:t>
      </w:r>
      <w:proofErr w:type="gramEnd"/>
      <w:r>
        <w:rPr>
          <w:rFonts w:ascii="Times New Roman" w:eastAsia="Times New Roman" w:hAnsi="Times New Roman" w:cs="Times New Roman"/>
          <w:b/>
          <w:bCs/>
          <w:sz w:val="27"/>
          <w:szCs w:val="27"/>
          <w:lang w:eastAsia="ru-RU"/>
        </w:rPr>
        <w:t xml:space="preserve"> Бузулука «Центр дополнительного образования для детей «Содружество»</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1"/>
        <w:gridCol w:w="7717"/>
        <w:gridCol w:w="1604"/>
      </w:tblGrid>
      <w:tr w:rsidR="0065061C" w:rsidRPr="00056EAE" w:rsidTr="00056EAE">
        <w:trPr>
          <w:tblCellSpacing w:w="15" w:type="dxa"/>
        </w:trPr>
        <w:tc>
          <w:tcPr>
            <w:tcW w:w="0" w:type="auto"/>
            <w:hideMark/>
          </w:tcPr>
          <w:p w:rsidR="00056EAE" w:rsidRPr="00056EAE" w:rsidRDefault="00056EAE" w:rsidP="00056EAE">
            <w:pPr>
              <w:spacing w:after="0" w:line="240" w:lineRule="auto"/>
              <w:jc w:val="center"/>
              <w:rPr>
                <w:rFonts w:ascii="Times New Roman" w:eastAsia="Times New Roman" w:hAnsi="Times New Roman" w:cs="Times New Roman"/>
                <w:b/>
                <w:bCs/>
                <w:sz w:val="24"/>
                <w:szCs w:val="24"/>
                <w:lang w:eastAsia="ru-RU"/>
              </w:rPr>
            </w:pPr>
            <w:r w:rsidRPr="00056EAE">
              <w:rPr>
                <w:rFonts w:ascii="Times New Roman" w:eastAsia="Times New Roman" w:hAnsi="Times New Roman" w:cs="Times New Roman"/>
                <w:b/>
                <w:bCs/>
                <w:sz w:val="24"/>
                <w:szCs w:val="24"/>
                <w:lang w:eastAsia="ru-RU"/>
              </w:rPr>
              <w:t xml:space="preserve">№ </w:t>
            </w:r>
            <w:proofErr w:type="gramStart"/>
            <w:r w:rsidRPr="00056EAE">
              <w:rPr>
                <w:rFonts w:ascii="Times New Roman" w:eastAsia="Times New Roman" w:hAnsi="Times New Roman" w:cs="Times New Roman"/>
                <w:b/>
                <w:bCs/>
                <w:sz w:val="24"/>
                <w:szCs w:val="24"/>
                <w:lang w:eastAsia="ru-RU"/>
              </w:rPr>
              <w:t>п</w:t>
            </w:r>
            <w:proofErr w:type="gramEnd"/>
            <w:r w:rsidRPr="00056EAE">
              <w:rPr>
                <w:rFonts w:ascii="Times New Roman" w:eastAsia="Times New Roman" w:hAnsi="Times New Roman" w:cs="Times New Roman"/>
                <w:b/>
                <w:bCs/>
                <w:sz w:val="24"/>
                <w:szCs w:val="24"/>
                <w:lang w:eastAsia="ru-RU"/>
              </w:rPr>
              <w:t xml:space="preserve">/п </w:t>
            </w:r>
          </w:p>
        </w:tc>
        <w:tc>
          <w:tcPr>
            <w:tcW w:w="7687" w:type="dxa"/>
            <w:hideMark/>
          </w:tcPr>
          <w:p w:rsidR="00056EAE" w:rsidRPr="00056EAE" w:rsidRDefault="00056EAE" w:rsidP="00056EAE">
            <w:pPr>
              <w:spacing w:after="0" w:line="240" w:lineRule="auto"/>
              <w:jc w:val="center"/>
              <w:rPr>
                <w:rFonts w:ascii="Times New Roman" w:eastAsia="Times New Roman" w:hAnsi="Times New Roman" w:cs="Times New Roman"/>
                <w:b/>
                <w:bCs/>
                <w:sz w:val="24"/>
                <w:szCs w:val="24"/>
                <w:lang w:eastAsia="ru-RU"/>
              </w:rPr>
            </w:pPr>
            <w:r w:rsidRPr="00056EAE">
              <w:rPr>
                <w:rFonts w:ascii="Times New Roman" w:eastAsia="Times New Roman" w:hAnsi="Times New Roman" w:cs="Times New Roman"/>
                <w:b/>
                <w:bCs/>
                <w:sz w:val="24"/>
                <w:szCs w:val="24"/>
                <w:lang w:eastAsia="ru-RU"/>
              </w:rPr>
              <w:t xml:space="preserve">Показатели </w:t>
            </w:r>
            <w:bookmarkStart w:id="0" w:name="_GoBack"/>
            <w:bookmarkEnd w:id="0"/>
          </w:p>
        </w:tc>
        <w:tc>
          <w:tcPr>
            <w:tcW w:w="0" w:type="auto"/>
            <w:hideMark/>
          </w:tcPr>
          <w:p w:rsidR="00056EAE" w:rsidRPr="00056EAE" w:rsidRDefault="00056EAE" w:rsidP="00056EAE">
            <w:pPr>
              <w:spacing w:after="0" w:line="240" w:lineRule="auto"/>
              <w:jc w:val="center"/>
              <w:rPr>
                <w:rFonts w:ascii="Times New Roman" w:eastAsia="Times New Roman" w:hAnsi="Times New Roman" w:cs="Times New Roman"/>
                <w:b/>
                <w:bCs/>
                <w:sz w:val="24"/>
                <w:szCs w:val="24"/>
                <w:lang w:eastAsia="ru-RU"/>
              </w:rPr>
            </w:pPr>
            <w:r w:rsidRPr="00056EAE">
              <w:rPr>
                <w:rFonts w:ascii="Times New Roman" w:eastAsia="Times New Roman" w:hAnsi="Times New Roman" w:cs="Times New Roman"/>
                <w:b/>
                <w:bCs/>
                <w:sz w:val="24"/>
                <w:szCs w:val="24"/>
                <w:lang w:eastAsia="ru-RU"/>
              </w:rPr>
              <w:t xml:space="preserve">Единица измерения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Образовательная деятельность </w:t>
            </w:r>
          </w:p>
        </w:tc>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Общая численность учащихся, в том числе: </w:t>
            </w:r>
          </w:p>
        </w:tc>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2445 </w:t>
            </w:r>
            <w:r w:rsidRPr="00056EAE">
              <w:rPr>
                <w:rFonts w:ascii="Times New Roman" w:eastAsia="Times New Roman" w:hAnsi="Times New Roman" w:cs="Times New Roman"/>
                <w:sz w:val="24"/>
                <w:szCs w:val="24"/>
                <w:lang w:eastAsia="ru-RU"/>
              </w:rPr>
              <w:t xml:space="preserve">человек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1.1.1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Детей дошкольного возраста (3-7 лет) </w:t>
            </w:r>
          </w:p>
        </w:tc>
        <w:tc>
          <w:tcPr>
            <w:tcW w:w="0" w:type="auto"/>
            <w:hideMark/>
          </w:tcPr>
          <w:p w:rsidR="00056EAE" w:rsidRPr="00056EAE" w:rsidRDefault="00FF1AA2" w:rsidP="00FF1A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056EAE" w:rsidRPr="00056EAE">
              <w:rPr>
                <w:rFonts w:ascii="Times New Roman" w:eastAsia="Times New Roman" w:hAnsi="Times New Roman" w:cs="Times New Roman"/>
                <w:sz w:val="24"/>
                <w:szCs w:val="24"/>
                <w:lang w:eastAsia="ru-RU"/>
              </w:rPr>
              <w:t xml:space="preserve">человек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1.1.2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Детей младшего школьного возраста (7-11 лет) </w:t>
            </w:r>
          </w:p>
        </w:tc>
        <w:tc>
          <w:tcPr>
            <w:tcW w:w="0" w:type="auto"/>
            <w:hideMark/>
          </w:tcPr>
          <w:p w:rsidR="00056EAE" w:rsidRPr="00056EAE" w:rsidRDefault="00FF1AA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800 </w:t>
            </w:r>
            <w:r w:rsidR="00056EAE" w:rsidRPr="00056EAE">
              <w:rPr>
                <w:rFonts w:ascii="Times New Roman" w:eastAsia="Times New Roman" w:hAnsi="Times New Roman" w:cs="Times New Roman"/>
                <w:sz w:val="24"/>
                <w:szCs w:val="24"/>
                <w:lang w:eastAsia="ru-RU"/>
              </w:rPr>
              <w:t xml:space="preserve">человек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1.1.3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Детей среднего школьного возраста (11-15 лет) </w:t>
            </w:r>
          </w:p>
        </w:tc>
        <w:tc>
          <w:tcPr>
            <w:tcW w:w="0" w:type="auto"/>
            <w:hideMark/>
          </w:tcPr>
          <w:p w:rsidR="00056EAE" w:rsidRPr="00056EAE" w:rsidRDefault="00FF1AA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1301 </w:t>
            </w:r>
            <w:r w:rsidR="00056EAE" w:rsidRPr="00056EAE">
              <w:rPr>
                <w:rFonts w:ascii="Times New Roman" w:eastAsia="Times New Roman" w:hAnsi="Times New Roman" w:cs="Times New Roman"/>
                <w:sz w:val="24"/>
                <w:szCs w:val="24"/>
                <w:lang w:eastAsia="ru-RU"/>
              </w:rPr>
              <w:t xml:space="preserve">человек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1.1.4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Детей старшего школьного возраста (15-17 лет) </w:t>
            </w:r>
          </w:p>
        </w:tc>
        <w:tc>
          <w:tcPr>
            <w:tcW w:w="0" w:type="auto"/>
            <w:hideMark/>
          </w:tcPr>
          <w:p w:rsidR="00056EAE" w:rsidRPr="00056EAE" w:rsidRDefault="00FF1AA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276 </w:t>
            </w:r>
            <w:r w:rsidR="00056EAE" w:rsidRPr="00056EAE">
              <w:rPr>
                <w:rFonts w:ascii="Times New Roman" w:eastAsia="Times New Roman" w:hAnsi="Times New Roman" w:cs="Times New Roman"/>
                <w:sz w:val="24"/>
                <w:szCs w:val="24"/>
                <w:lang w:eastAsia="ru-RU"/>
              </w:rPr>
              <w:t xml:space="preserve">человек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1.2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Численность учащихся, обучающихся по образовательным программам по договорам об оказании платных образовательных услуг </w:t>
            </w:r>
          </w:p>
        </w:tc>
        <w:tc>
          <w:tcPr>
            <w:tcW w:w="0" w:type="auto"/>
            <w:hideMark/>
          </w:tcPr>
          <w:p w:rsidR="00056EAE" w:rsidRPr="00056EAE" w:rsidRDefault="00FF1AA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w:t>
            </w:r>
            <w:r w:rsidR="00056EAE" w:rsidRPr="00056EAE">
              <w:rPr>
                <w:rFonts w:ascii="Times New Roman" w:eastAsia="Times New Roman" w:hAnsi="Times New Roman" w:cs="Times New Roman"/>
                <w:sz w:val="24"/>
                <w:szCs w:val="24"/>
                <w:lang w:eastAsia="ru-RU"/>
              </w:rPr>
              <w:t xml:space="preserve">еловек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1.3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Численность/удельный вес численности учащихся, занимающихся в 2-х и более объединениях (кружках, секциях, клубах), в общей численности учащихся </w:t>
            </w:r>
          </w:p>
        </w:tc>
        <w:tc>
          <w:tcPr>
            <w:tcW w:w="0" w:type="auto"/>
            <w:hideMark/>
          </w:tcPr>
          <w:p w:rsidR="00FF1AA2" w:rsidRDefault="00FF1AA2" w:rsidP="00FF1A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467</w:t>
            </w:r>
            <w:r w:rsidR="003B6A34">
              <w:rPr>
                <w:rFonts w:ascii="Times New Roman" w:eastAsia="Times New Roman" w:hAnsi="Times New Roman" w:cs="Times New Roman"/>
                <w:sz w:val="24"/>
                <w:szCs w:val="24"/>
                <w:lang w:eastAsia="ru-RU"/>
              </w:rPr>
              <w:t xml:space="preserve"> </w:t>
            </w:r>
            <w:r w:rsidR="00056EAE" w:rsidRPr="00056EAE">
              <w:rPr>
                <w:rFonts w:ascii="Times New Roman" w:eastAsia="Times New Roman" w:hAnsi="Times New Roman" w:cs="Times New Roman"/>
                <w:sz w:val="24"/>
                <w:szCs w:val="24"/>
                <w:lang w:eastAsia="ru-RU"/>
              </w:rPr>
              <w:t>человек</w:t>
            </w:r>
          </w:p>
          <w:p w:rsidR="00056EAE" w:rsidRPr="00056EAE" w:rsidRDefault="00FF1AA2" w:rsidP="00FF1A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1.4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 </w:t>
            </w:r>
          </w:p>
        </w:tc>
        <w:tc>
          <w:tcPr>
            <w:tcW w:w="0" w:type="auto"/>
            <w:hideMark/>
          </w:tcPr>
          <w:p w:rsidR="00056EAE" w:rsidRPr="00056EAE" w:rsidRDefault="00FF1AA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056EAE" w:rsidRPr="00056EAE">
              <w:rPr>
                <w:rFonts w:ascii="Times New Roman" w:eastAsia="Times New Roman" w:hAnsi="Times New Roman" w:cs="Times New Roman"/>
                <w:sz w:val="24"/>
                <w:szCs w:val="24"/>
                <w:lang w:eastAsia="ru-RU"/>
              </w:rPr>
              <w:t xml:space="preserve">человек/%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1.5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Численность/удельный вес численности учащихся по образовательным программам для детей с выдающимися способностями, в общей численности учащихся </w:t>
            </w:r>
          </w:p>
        </w:tc>
        <w:tc>
          <w:tcPr>
            <w:tcW w:w="0" w:type="auto"/>
            <w:hideMark/>
          </w:tcPr>
          <w:p w:rsidR="00586D34" w:rsidRDefault="00586D3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056EAE" w:rsidRPr="00056EAE">
              <w:rPr>
                <w:rFonts w:ascii="Times New Roman" w:eastAsia="Times New Roman" w:hAnsi="Times New Roman" w:cs="Times New Roman"/>
                <w:sz w:val="24"/>
                <w:szCs w:val="24"/>
                <w:lang w:eastAsia="ru-RU"/>
              </w:rPr>
              <w:t>человек</w:t>
            </w:r>
          </w:p>
          <w:p w:rsidR="00056EAE" w:rsidRPr="00056EAE" w:rsidRDefault="00586D3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416E">
              <w:rPr>
                <w:rFonts w:ascii="Times New Roman" w:eastAsia="Times New Roman" w:hAnsi="Times New Roman" w:cs="Times New Roman"/>
                <w:sz w:val="24"/>
                <w:szCs w:val="24"/>
                <w:lang w:eastAsia="ru-RU"/>
              </w:rPr>
              <w:t xml:space="preserve">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1.6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 </w:t>
            </w:r>
          </w:p>
        </w:tc>
        <w:tc>
          <w:tcPr>
            <w:tcW w:w="0" w:type="auto"/>
            <w:hideMark/>
          </w:tcPr>
          <w:p w:rsidR="00586D34" w:rsidRDefault="00586D3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267 Человек </w:t>
            </w:r>
          </w:p>
          <w:p w:rsidR="00056EAE" w:rsidRPr="00056EAE" w:rsidRDefault="00586D3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1.6.1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Учащиеся с ограниченными возможностями здоровья </w:t>
            </w:r>
          </w:p>
        </w:tc>
        <w:tc>
          <w:tcPr>
            <w:tcW w:w="0" w:type="auto"/>
            <w:hideMark/>
          </w:tcPr>
          <w:p w:rsidR="00586D34" w:rsidRDefault="00586D3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117 </w:t>
            </w:r>
            <w:r w:rsidR="00056EAE" w:rsidRPr="00056EAE">
              <w:rPr>
                <w:rFonts w:ascii="Times New Roman" w:eastAsia="Times New Roman" w:hAnsi="Times New Roman" w:cs="Times New Roman"/>
                <w:sz w:val="24"/>
                <w:szCs w:val="24"/>
                <w:lang w:eastAsia="ru-RU"/>
              </w:rPr>
              <w:t>человек</w:t>
            </w:r>
          </w:p>
          <w:p w:rsidR="00056EAE" w:rsidRPr="00056EAE" w:rsidRDefault="00586D3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1.6.2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Дети-сироты, дети, оставшиеся без попечения родителей </w:t>
            </w:r>
          </w:p>
        </w:tc>
        <w:tc>
          <w:tcPr>
            <w:tcW w:w="0" w:type="auto"/>
            <w:hideMark/>
          </w:tcPr>
          <w:p w:rsidR="00586D34" w:rsidRDefault="00586D3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00056EAE" w:rsidRPr="00056EAE">
              <w:rPr>
                <w:rFonts w:ascii="Times New Roman" w:eastAsia="Times New Roman" w:hAnsi="Times New Roman" w:cs="Times New Roman"/>
                <w:sz w:val="24"/>
                <w:szCs w:val="24"/>
                <w:lang w:eastAsia="ru-RU"/>
              </w:rPr>
              <w:t>человек</w:t>
            </w:r>
          </w:p>
          <w:p w:rsidR="00056EAE" w:rsidRPr="00056EAE" w:rsidRDefault="00586D3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1.6.3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Дети-мигранты </w:t>
            </w:r>
          </w:p>
        </w:tc>
        <w:tc>
          <w:tcPr>
            <w:tcW w:w="0" w:type="auto"/>
            <w:hideMark/>
          </w:tcPr>
          <w:p w:rsidR="00586D34" w:rsidRDefault="00586D3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 человек</w:t>
            </w:r>
          </w:p>
          <w:p w:rsidR="00056EAE" w:rsidRPr="00056EAE" w:rsidRDefault="00586D3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1.6.4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Дети, попавшие в трудную жизненную ситуацию </w:t>
            </w:r>
          </w:p>
        </w:tc>
        <w:tc>
          <w:tcPr>
            <w:tcW w:w="0" w:type="auto"/>
            <w:hideMark/>
          </w:tcPr>
          <w:p w:rsidR="00586D34" w:rsidRDefault="00586D3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человека</w:t>
            </w:r>
          </w:p>
          <w:p w:rsidR="00056EAE" w:rsidRPr="00056EAE" w:rsidRDefault="00586D3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0,1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1.7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Численность/удельный вес численности учащихся, занимающихся учебно-исследовательской, проектной деятельностью, в общей численности учащихся </w:t>
            </w:r>
          </w:p>
        </w:tc>
        <w:tc>
          <w:tcPr>
            <w:tcW w:w="0" w:type="auto"/>
            <w:hideMark/>
          </w:tcPr>
          <w:p w:rsidR="00586D34" w:rsidRDefault="00586D3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человек</w:t>
            </w:r>
          </w:p>
          <w:p w:rsidR="00056EAE" w:rsidRPr="00056EAE" w:rsidRDefault="00586D3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1.8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 </w:t>
            </w:r>
          </w:p>
        </w:tc>
        <w:tc>
          <w:tcPr>
            <w:tcW w:w="0" w:type="auto"/>
            <w:hideMark/>
          </w:tcPr>
          <w:p w:rsidR="000579B4" w:rsidRDefault="000579B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 человек</w:t>
            </w:r>
          </w:p>
          <w:p w:rsidR="00056EAE" w:rsidRPr="00056EAE" w:rsidRDefault="000579B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1.8.1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На муниципальном уровне </w:t>
            </w:r>
          </w:p>
        </w:tc>
        <w:tc>
          <w:tcPr>
            <w:tcW w:w="0" w:type="auto"/>
            <w:hideMark/>
          </w:tcPr>
          <w:p w:rsidR="003B6A34" w:rsidRDefault="003B6A3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 человек</w:t>
            </w:r>
          </w:p>
          <w:p w:rsidR="00056EAE" w:rsidRPr="00056EAE" w:rsidRDefault="000579B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1.8.2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На региональном уровне </w:t>
            </w:r>
          </w:p>
        </w:tc>
        <w:tc>
          <w:tcPr>
            <w:tcW w:w="0" w:type="auto"/>
            <w:hideMark/>
          </w:tcPr>
          <w:p w:rsidR="003B6A34" w:rsidRDefault="003B6A3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человек</w:t>
            </w:r>
          </w:p>
          <w:p w:rsidR="00056EAE" w:rsidRPr="00056EAE" w:rsidRDefault="000579B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1.8.3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На межрегиональном уровне </w:t>
            </w:r>
          </w:p>
        </w:tc>
        <w:tc>
          <w:tcPr>
            <w:tcW w:w="0" w:type="auto"/>
            <w:hideMark/>
          </w:tcPr>
          <w:p w:rsidR="003B6A34" w:rsidRDefault="003B6A3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человек</w:t>
            </w:r>
          </w:p>
          <w:p w:rsidR="00056EAE" w:rsidRPr="00056EAE" w:rsidRDefault="000579B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1.8.4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На федеральном уровне </w:t>
            </w:r>
          </w:p>
        </w:tc>
        <w:tc>
          <w:tcPr>
            <w:tcW w:w="0" w:type="auto"/>
            <w:hideMark/>
          </w:tcPr>
          <w:p w:rsidR="003B6A34" w:rsidRDefault="003B6A3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человек</w:t>
            </w:r>
          </w:p>
          <w:p w:rsidR="00056EAE" w:rsidRPr="00056EAE" w:rsidRDefault="000579B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0,4</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lastRenderedPageBreak/>
              <w:t xml:space="preserve">1.8.5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На международном уровне </w:t>
            </w:r>
          </w:p>
        </w:tc>
        <w:tc>
          <w:tcPr>
            <w:tcW w:w="0" w:type="auto"/>
            <w:hideMark/>
          </w:tcPr>
          <w:p w:rsidR="003B6A34" w:rsidRDefault="003B6A3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человек</w:t>
            </w:r>
          </w:p>
          <w:p w:rsidR="00056EAE" w:rsidRPr="00056EAE" w:rsidRDefault="000579B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1.9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 </w:t>
            </w:r>
          </w:p>
        </w:tc>
        <w:tc>
          <w:tcPr>
            <w:tcW w:w="0" w:type="auto"/>
            <w:hideMark/>
          </w:tcPr>
          <w:p w:rsidR="000579B4" w:rsidRDefault="000579B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 человек</w:t>
            </w:r>
          </w:p>
          <w:p w:rsidR="00056EAE" w:rsidRPr="00056EAE" w:rsidRDefault="000579B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1.9.1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На муниципальном уровне </w:t>
            </w:r>
          </w:p>
        </w:tc>
        <w:tc>
          <w:tcPr>
            <w:tcW w:w="0" w:type="auto"/>
            <w:hideMark/>
          </w:tcPr>
          <w:p w:rsidR="003A4966"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человек</w:t>
            </w:r>
          </w:p>
          <w:p w:rsidR="00056EAE" w:rsidRPr="00056EAE"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1.9.2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На региональном уровне </w:t>
            </w:r>
          </w:p>
        </w:tc>
        <w:tc>
          <w:tcPr>
            <w:tcW w:w="0" w:type="auto"/>
            <w:hideMark/>
          </w:tcPr>
          <w:p w:rsidR="003A4966"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человек</w:t>
            </w:r>
          </w:p>
          <w:p w:rsidR="00056EAE" w:rsidRPr="00056EAE"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1.9.3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На межрегиональном уровне </w:t>
            </w:r>
          </w:p>
        </w:tc>
        <w:tc>
          <w:tcPr>
            <w:tcW w:w="0" w:type="auto"/>
            <w:hideMark/>
          </w:tcPr>
          <w:p w:rsidR="00586D34" w:rsidRDefault="00586D3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человек</w:t>
            </w:r>
          </w:p>
          <w:p w:rsidR="00056EAE" w:rsidRPr="00056EAE" w:rsidRDefault="00586D34"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1.9.4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На федеральном уровне </w:t>
            </w:r>
          </w:p>
        </w:tc>
        <w:tc>
          <w:tcPr>
            <w:tcW w:w="0" w:type="auto"/>
            <w:hideMark/>
          </w:tcPr>
          <w:p w:rsidR="003A4966"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человек</w:t>
            </w:r>
          </w:p>
          <w:p w:rsidR="00056EAE" w:rsidRPr="00056EAE"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1.9.5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На международном уровне </w:t>
            </w:r>
          </w:p>
        </w:tc>
        <w:tc>
          <w:tcPr>
            <w:tcW w:w="0" w:type="auto"/>
            <w:hideMark/>
          </w:tcPr>
          <w:p w:rsidR="003A4966"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1человек</w:t>
            </w:r>
          </w:p>
          <w:p w:rsidR="00056EAE" w:rsidRPr="00056EAE"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0,04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1.10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Численность/удельный вес численности учащихся, участвующих в образовательных и социальных проектах, в общей численности учащихся, в том числе: </w:t>
            </w:r>
          </w:p>
        </w:tc>
        <w:tc>
          <w:tcPr>
            <w:tcW w:w="0" w:type="auto"/>
            <w:hideMark/>
          </w:tcPr>
          <w:p w:rsidR="005308F2" w:rsidRDefault="005308F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человек</w:t>
            </w:r>
          </w:p>
          <w:p w:rsidR="00056EAE" w:rsidRPr="00056EAE" w:rsidRDefault="005308F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1.10.1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Муниципального уровня </w:t>
            </w:r>
          </w:p>
        </w:tc>
        <w:tc>
          <w:tcPr>
            <w:tcW w:w="0" w:type="auto"/>
            <w:hideMark/>
          </w:tcPr>
          <w:p w:rsidR="005308F2" w:rsidRDefault="005308F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человек</w:t>
            </w:r>
          </w:p>
          <w:p w:rsidR="00056EAE" w:rsidRPr="00056EAE" w:rsidRDefault="005308F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1.10.2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Регионального уровня </w:t>
            </w:r>
          </w:p>
        </w:tc>
        <w:tc>
          <w:tcPr>
            <w:tcW w:w="0" w:type="auto"/>
            <w:hideMark/>
          </w:tcPr>
          <w:p w:rsidR="005308F2" w:rsidRDefault="005308F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человек</w:t>
            </w:r>
          </w:p>
          <w:p w:rsidR="00056EAE" w:rsidRPr="00056EAE" w:rsidRDefault="005308F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1.10.3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Межрегионального уровня </w:t>
            </w:r>
          </w:p>
        </w:tc>
        <w:tc>
          <w:tcPr>
            <w:tcW w:w="0" w:type="auto"/>
            <w:hideMark/>
          </w:tcPr>
          <w:p w:rsidR="005308F2" w:rsidRDefault="005308F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человек</w:t>
            </w:r>
          </w:p>
          <w:p w:rsidR="00056EAE" w:rsidRPr="00056EAE" w:rsidRDefault="005308F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1.10.4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Федерального уровня </w:t>
            </w:r>
          </w:p>
        </w:tc>
        <w:tc>
          <w:tcPr>
            <w:tcW w:w="0" w:type="auto"/>
            <w:hideMark/>
          </w:tcPr>
          <w:p w:rsidR="005308F2" w:rsidRDefault="005308F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человек</w:t>
            </w:r>
          </w:p>
          <w:p w:rsidR="00056EAE" w:rsidRPr="00056EAE" w:rsidRDefault="005308F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1.10.5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Международного уровня </w:t>
            </w:r>
          </w:p>
        </w:tc>
        <w:tc>
          <w:tcPr>
            <w:tcW w:w="0" w:type="auto"/>
            <w:hideMark/>
          </w:tcPr>
          <w:p w:rsidR="005308F2" w:rsidRDefault="005308F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человек</w:t>
            </w:r>
          </w:p>
          <w:p w:rsidR="00056EAE" w:rsidRPr="00056EAE" w:rsidRDefault="005308F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1.11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Количество массовых мероприятий, проведенных образовательной организацией, в том числе: </w:t>
            </w:r>
          </w:p>
        </w:tc>
        <w:tc>
          <w:tcPr>
            <w:tcW w:w="0" w:type="auto"/>
            <w:hideMark/>
          </w:tcPr>
          <w:p w:rsidR="00056EAE" w:rsidRPr="00056EAE" w:rsidRDefault="005308F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40 </w:t>
            </w:r>
            <w:r w:rsidR="00056EAE" w:rsidRPr="00056EAE">
              <w:rPr>
                <w:rFonts w:ascii="Times New Roman" w:eastAsia="Times New Roman" w:hAnsi="Times New Roman" w:cs="Times New Roman"/>
                <w:sz w:val="24"/>
                <w:szCs w:val="24"/>
                <w:lang w:eastAsia="ru-RU"/>
              </w:rPr>
              <w:t xml:space="preserve">единиц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1.11.1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На муниципальном уровне </w:t>
            </w:r>
          </w:p>
        </w:tc>
        <w:tc>
          <w:tcPr>
            <w:tcW w:w="0" w:type="auto"/>
            <w:hideMark/>
          </w:tcPr>
          <w:p w:rsidR="00056EAE" w:rsidRPr="00056EAE" w:rsidRDefault="005308F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40 </w:t>
            </w:r>
            <w:r w:rsidR="00056EAE" w:rsidRPr="00056EAE">
              <w:rPr>
                <w:rFonts w:ascii="Times New Roman" w:eastAsia="Times New Roman" w:hAnsi="Times New Roman" w:cs="Times New Roman"/>
                <w:sz w:val="24"/>
                <w:szCs w:val="24"/>
                <w:lang w:eastAsia="ru-RU"/>
              </w:rPr>
              <w:t xml:space="preserve">единиц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1.11.2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На региональном уровне </w:t>
            </w:r>
          </w:p>
        </w:tc>
        <w:tc>
          <w:tcPr>
            <w:tcW w:w="0" w:type="auto"/>
            <w:hideMark/>
          </w:tcPr>
          <w:p w:rsidR="00056EAE" w:rsidRPr="00056EAE" w:rsidRDefault="005308F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056EAE" w:rsidRPr="00056EAE">
              <w:rPr>
                <w:rFonts w:ascii="Times New Roman" w:eastAsia="Times New Roman" w:hAnsi="Times New Roman" w:cs="Times New Roman"/>
                <w:sz w:val="24"/>
                <w:szCs w:val="24"/>
                <w:lang w:eastAsia="ru-RU"/>
              </w:rPr>
              <w:t xml:space="preserve">единиц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1.11.3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На межрегиональном уровне </w:t>
            </w:r>
          </w:p>
        </w:tc>
        <w:tc>
          <w:tcPr>
            <w:tcW w:w="0" w:type="auto"/>
            <w:hideMark/>
          </w:tcPr>
          <w:p w:rsidR="00056EAE" w:rsidRPr="00056EAE" w:rsidRDefault="005308F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056EAE" w:rsidRPr="00056EAE">
              <w:rPr>
                <w:rFonts w:ascii="Times New Roman" w:eastAsia="Times New Roman" w:hAnsi="Times New Roman" w:cs="Times New Roman"/>
                <w:sz w:val="24"/>
                <w:szCs w:val="24"/>
                <w:lang w:eastAsia="ru-RU"/>
              </w:rPr>
              <w:t xml:space="preserve">единиц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1.11.4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На федеральном уровне </w:t>
            </w:r>
          </w:p>
        </w:tc>
        <w:tc>
          <w:tcPr>
            <w:tcW w:w="0" w:type="auto"/>
            <w:hideMark/>
          </w:tcPr>
          <w:p w:rsidR="00056EAE" w:rsidRPr="00056EAE" w:rsidRDefault="005308F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056EAE" w:rsidRPr="00056EAE">
              <w:rPr>
                <w:rFonts w:ascii="Times New Roman" w:eastAsia="Times New Roman" w:hAnsi="Times New Roman" w:cs="Times New Roman"/>
                <w:sz w:val="24"/>
                <w:szCs w:val="24"/>
                <w:lang w:eastAsia="ru-RU"/>
              </w:rPr>
              <w:t xml:space="preserve">единиц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1.11.5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На международном уровне </w:t>
            </w:r>
          </w:p>
        </w:tc>
        <w:tc>
          <w:tcPr>
            <w:tcW w:w="0" w:type="auto"/>
            <w:hideMark/>
          </w:tcPr>
          <w:p w:rsidR="00056EAE" w:rsidRPr="00056EAE" w:rsidRDefault="005308F2"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056EAE" w:rsidRPr="00056EAE">
              <w:rPr>
                <w:rFonts w:ascii="Times New Roman" w:eastAsia="Times New Roman" w:hAnsi="Times New Roman" w:cs="Times New Roman"/>
                <w:sz w:val="24"/>
                <w:szCs w:val="24"/>
                <w:lang w:eastAsia="ru-RU"/>
              </w:rPr>
              <w:t xml:space="preserve">единиц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1.12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Общая численность педагогических работников </w:t>
            </w:r>
          </w:p>
        </w:tc>
        <w:tc>
          <w:tcPr>
            <w:tcW w:w="0" w:type="auto"/>
            <w:hideMark/>
          </w:tcPr>
          <w:p w:rsidR="00056EAE" w:rsidRPr="00056EAE"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w:t>
            </w:r>
            <w:r w:rsidR="00056EAE" w:rsidRPr="00056EAE">
              <w:rPr>
                <w:rFonts w:ascii="Times New Roman" w:eastAsia="Times New Roman" w:hAnsi="Times New Roman" w:cs="Times New Roman"/>
                <w:sz w:val="24"/>
                <w:szCs w:val="24"/>
                <w:lang w:eastAsia="ru-RU"/>
              </w:rPr>
              <w:t xml:space="preserve">человек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1.13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0" w:type="auto"/>
            <w:hideMark/>
          </w:tcPr>
          <w:p w:rsidR="0065061C"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человек</w:t>
            </w:r>
          </w:p>
          <w:p w:rsidR="00056EAE" w:rsidRPr="00056EAE"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1.14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0" w:type="auto"/>
            <w:hideMark/>
          </w:tcPr>
          <w:p w:rsidR="0065061C"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человек</w:t>
            </w:r>
          </w:p>
          <w:p w:rsidR="00056EAE" w:rsidRPr="00056EAE"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40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1.15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0" w:type="auto"/>
            <w:hideMark/>
          </w:tcPr>
          <w:p w:rsidR="0065061C"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человек</w:t>
            </w:r>
          </w:p>
          <w:p w:rsidR="00056EAE" w:rsidRPr="00056EAE"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1.16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имеющих среднее профессиональное образование педагогической </w:t>
            </w:r>
            <w:r w:rsidRPr="00056EAE">
              <w:rPr>
                <w:rFonts w:ascii="Times New Roman" w:eastAsia="Times New Roman" w:hAnsi="Times New Roman" w:cs="Times New Roman"/>
                <w:sz w:val="24"/>
                <w:szCs w:val="24"/>
                <w:lang w:eastAsia="ru-RU"/>
              </w:rPr>
              <w:lastRenderedPageBreak/>
              <w:t xml:space="preserve">направленности (профиля), в общей численности педагогических работников </w:t>
            </w:r>
          </w:p>
        </w:tc>
        <w:tc>
          <w:tcPr>
            <w:tcW w:w="0" w:type="auto"/>
            <w:hideMark/>
          </w:tcPr>
          <w:p w:rsidR="0065061C"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 человек</w:t>
            </w:r>
          </w:p>
          <w:p w:rsidR="00056EAE" w:rsidRPr="00056EAE"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lastRenderedPageBreak/>
              <w:t xml:space="preserve">1.17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0" w:type="auto"/>
            <w:hideMark/>
          </w:tcPr>
          <w:p w:rsidR="0065061C"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человек</w:t>
            </w:r>
          </w:p>
          <w:p w:rsidR="00056EAE" w:rsidRPr="00056EAE"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67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1.17.1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Высшая </w:t>
            </w:r>
          </w:p>
        </w:tc>
        <w:tc>
          <w:tcPr>
            <w:tcW w:w="0" w:type="auto"/>
            <w:hideMark/>
          </w:tcPr>
          <w:p w:rsidR="0065061C"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человек</w:t>
            </w:r>
          </w:p>
          <w:p w:rsidR="00056EAE" w:rsidRPr="00056EAE"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1.17.2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Первая </w:t>
            </w:r>
          </w:p>
        </w:tc>
        <w:tc>
          <w:tcPr>
            <w:tcW w:w="0" w:type="auto"/>
            <w:hideMark/>
          </w:tcPr>
          <w:p w:rsidR="0065061C"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человек</w:t>
            </w:r>
          </w:p>
          <w:p w:rsidR="00056EAE" w:rsidRPr="00056EAE"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1.18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человек/%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1.18.1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До 5 лет </w:t>
            </w:r>
          </w:p>
        </w:tc>
        <w:tc>
          <w:tcPr>
            <w:tcW w:w="0" w:type="auto"/>
            <w:hideMark/>
          </w:tcPr>
          <w:p w:rsidR="0065061C"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человек</w:t>
            </w:r>
          </w:p>
          <w:p w:rsidR="00056EAE" w:rsidRPr="00056EAE"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1.18.2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Свыше 30 лет </w:t>
            </w:r>
          </w:p>
        </w:tc>
        <w:tc>
          <w:tcPr>
            <w:tcW w:w="0" w:type="auto"/>
            <w:hideMark/>
          </w:tcPr>
          <w:p w:rsidR="0065061C"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человек</w:t>
            </w:r>
          </w:p>
          <w:p w:rsidR="00056EAE" w:rsidRPr="00056EAE"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1.19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0" w:type="auto"/>
            <w:hideMark/>
          </w:tcPr>
          <w:p w:rsidR="0065061C"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человек</w:t>
            </w:r>
          </w:p>
          <w:p w:rsidR="00056EAE" w:rsidRPr="00056EAE"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1.20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0" w:type="auto"/>
            <w:hideMark/>
          </w:tcPr>
          <w:p w:rsidR="0065061C"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человек</w:t>
            </w:r>
          </w:p>
          <w:p w:rsidR="00056EAE" w:rsidRPr="00056EAE"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1.21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proofErr w:type="gramStart"/>
            <w:r w:rsidRPr="00056EAE">
              <w:rPr>
                <w:rFonts w:ascii="Times New Roman" w:eastAsia="Times New Roman" w:hAnsi="Times New Roman" w:cs="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c>
          <w:tcPr>
            <w:tcW w:w="0" w:type="auto"/>
            <w:hideMark/>
          </w:tcPr>
          <w:p w:rsidR="0065061C"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человек</w:t>
            </w:r>
          </w:p>
          <w:p w:rsidR="00056EAE" w:rsidRPr="00056EAE" w:rsidRDefault="0065061C"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1.22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 </w:t>
            </w:r>
          </w:p>
        </w:tc>
        <w:tc>
          <w:tcPr>
            <w:tcW w:w="0" w:type="auto"/>
            <w:hideMark/>
          </w:tcPr>
          <w:p w:rsidR="003A4966"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человек</w:t>
            </w:r>
          </w:p>
          <w:p w:rsidR="00056EAE" w:rsidRPr="00056EAE"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056EAE"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1.23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Количество публикаций, подготовленных педагогическими работниками образовательной организации: </w:t>
            </w:r>
          </w:p>
        </w:tc>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1.23.1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За 3 года </w:t>
            </w:r>
          </w:p>
        </w:tc>
        <w:tc>
          <w:tcPr>
            <w:tcW w:w="0" w:type="auto"/>
            <w:hideMark/>
          </w:tcPr>
          <w:p w:rsidR="00056EAE" w:rsidRPr="00056EAE"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056EAE" w:rsidRPr="00056EAE">
              <w:rPr>
                <w:rFonts w:ascii="Times New Roman" w:eastAsia="Times New Roman" w:hAnsi="Times New Roman" w:cs="Times New Roman"/>
                <w:sz w:val="24"/>
                <w:szCs w:val="24"/>
                <w:lang w:eastAsia="ru-RU"/>
              </w:rPr>
              <w:t xml:space="preserve">единиц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1.23.2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За отчетный период </w:t>
            </w:r>
          </w:p>
        </w:tc>
        <w:tc>
          <w:tcPr>
            <w:tcW w:w="0" w:type="auto"/>
            <w:hideMark/>
          </w:tcPr>
          <w:p w:rsidR="00056EAE" w:rsidRPr="00056EAE"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056EAE" w:rsidRPr="00056EAE">
              <w:rPr>
                <w:rFonts w:ascii="Times New Roman" w:eastAsia="Times New Roman" w:hAnsi="Times New Roman" w:cs="Times New Roman"/>
                <w:sz w:val="24"/>
                <w:szCs w:val="24"/>
                <w:lang w:eastAsia="ru-RU"/>
              </w:rPr>
              <w:t xml:space="preserve">единиц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1.24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 </w:t>
            </w:r>
          </w:p>
        </w:tc>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нет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2.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Инфраструктура </w:t>
            </w:r>
          </w:p>
        </w:tc>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2.1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Количество компьютеров в расчете на одного учащегося </w:t>
            </w:r>
          </w:p>
        </w:tc>
        <w:tc>
          <w:tcPr>
            <w:tcW w:w="0" w:type="auto"/>
            <w:hideMark/>
          </w:tcPr>
          <w:p w:rsidR="00056EAE" w:rsidRPr="00056EAE"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0,005 </w:t>
            </w:r>
            <w:r w:rsidR="00056EAE" w:rsidRPr="00056EAE">
              <w:rPr>
                <w:rFonts w:ascii="Times New Roman" w:eastAsia="Times New Roman" w:hAnsi="Times New Roman" w:cs="Times New Roman"/>
                <w:sz w:val="24"/>
                <w:szCs w:val="24"/>
                <w:lang w:eastAsia="ru-RU"/>
              </w:rPr>
              <w:t xml:space="preserve">единиц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2.2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Количество помещений для осуществления образовательной деятельности, в том числе: </w:t>
            </w:r>
          </w:p>
        </w:tc>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единиц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2.2.1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Учебный класс </w:t>
            </w:r>
          </w:p>
        </w:tc>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единиц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2.2.2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Лаборатория </w:t>
            </w:r>
          </w:p>
        </w:tc>
        <w:tc>
          <w:tcPr>
            <w:tcW w:w="0" w:type="auto"/>
            <w:hideMark/>
          </w:tcPr>
          <w:p w:rsidR="00056EAE" w:rsidRPr="00056EAE"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056EAE" w:rsidRPr="00056EAE">
              <w:rPr>
                <w:rFonts w:ascii="Times New Roman" w:eastAsia="Times New Roman" w:hAnsi="Times New Roman" w:cs="Times New Roman"/>
                <w:sz w:val="24"/>
                <w:szCs w:val="24"/>
                <w:lang w:eastAsia="ru-RU"/>
              </w:rPr>
              <w:t xml:space="preserve">единиц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2.2.3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Мастерская </w:t>
            </w:r>
          </w:p>
        </w:tc>
        <w:tc>
          <w:tcPr>
            <w:tcW w:w="0" w:type="auto"/>
            <w:hideMark/>
          </w:tcPr>
          <w:p w:rsidR="00056EAE" w:rsidRPr="00056EAE"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056EAE" w:rsidRPr="00056EAE">
              <w:rPr>
                <w:rFonts w:ascii="Times New Roman" w:eastAsia="Times New Roman" w:hAnsi="Times New Roman" w:cs="Times New Roman"/>
                <w:sz w:val="24"/>
                <w:szCs w:val="24"/>
                <w:lang w:eastAsia="ru-RU"/>
              </w:rPr>
              <w:t xml:space="preserve">единиц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2.2.4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Танцевальный класс </w:t>
            </w:r>
          </w:p>
        </w:tc>
        <w:tc>
          <w:tcPr>
            <w:tcW w:w="0" w:type="auto"/>
            <w:hideMark/>
          </w:tcPr>
          <w:p w:rsidR="00056EAE" w:rsidRPr="00056EAE"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056EAE" w:rsidRPr="00056EAE">
              <w:rPr>
                <w:rFonts w:ascii="Times New Roman" w:eastAsia="Times New Roman" w:hAnsi="Times New Roman" w:cs="Times New Roman"/>
                <w:sz w:val="24"/>
                <w:szCs w:val="24"/>
                <w:lang w:eastAsia="ru-RU"/>
              </w:rPr>
              <w:t xml:space="preserve">единиц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2.2.5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Спортивный зал </w:t>
            </w:r>
          </w:p>
        </w:tc>
        <w:tc>
          <w:tcPr>
            <w:tcW w:w="0" w:type="auto"/>
            <w:hideMark/>
          </w:tcPr>
          <w:p w:rsidR="00056EAE" w:rsidRPr="00056EAE"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056EAE" w:rsidRPr="00056EAE">
              <w:rPr>
                <w:rFonts w:ascii="Times New Roman" w:eastAsia="Times New Roman" w:hAnsi="Times New Roman" w:cs="Times New Roman"/>
                <w:sz w:val="24"/>
                <w:szCs w:val="24"/>
                <w:lang w:eastAsia="ru-RU"/>
              </w:rPr>
              <w:t xml:space="preserve">единиц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2.2.6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Бассейн </w:t>
            </w:r>
          </w:p>
        </w:tc>
        <w:tc>
          <w:tcPr>
            <w:tcW w:w="0" w:type="auto"/>
            <w:hideMark/>
          </w:tcPr>
          <w:p w:rsidR="00056EAE" w:rsidRPr="00056EAE"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056EAE" w:rsidRPr="00056EAE">
              <w:rPr>
                <w:rFonts w:ascii="Times New Roman" w:eastAsia="Times New Roman" w:hAnsi="Times New Roman" w:cs="Times New Roman"/>
                <w:sz w:val="24"/>
                <w:szCs w:val="24"/>
                <w:lang w:eastAsia="ru-RU"/>
              </w:rPr>
              <w:t xml:space="preserve">единиц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2.3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Количество помещений для организации досуговой деятельности учащихся, в том числе: </w:t>
            </w:r>
          </w:p>
        </w:tc>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единиц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lastRenderedPageBreak/>
              <w:t xml:space="preserve">2.3.1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Актовый зал </w:t>
            </w:r>
          </w:p>
        </w:tc>
        <w:tc>
          <w:tcPr>
            <w:tcW w:w="0" w:type="auto"/>
            <w:hideMark/>
          </w:tcPr>
          <w:p w:rsidR="00056EAE" w:rsidRPr="00056EAE"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056EAE" w:rsidRPr="00056EAE">
              <w:rPr>
                <w:rFonts w:ascii="Times New Roman" w:eastAsia="Times New Roman" w:hAnsi="Times New Roman" w:cs="Times New Roman"/>
                <w:sz w:val="24"/>
                <w:szCs w:val="24"/>
                <w:lang w:eastAsia="ru-RU"/>
              </w:rPr>
              <w:t xml:space="preserve">единиц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2.3.2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Концертный зал </w:t>
            </w:r>
          </w:p>
        </w:tc>
        <w:tc>
          <w:tcPr>
            <w:tcW w:w="0" w:type="auto"/>
            <w:hideMark/>
          </w:tcPr>
          <w:p w:rsidR="00056EAE" w:rsidRPr="00056EAE"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056EAE" w:rsidRPr="00056EAE">
              <w:rPr>
                <w:rFonts w:ascii="Times New Roman" w:eastAsia="Times New Roman" w:hAnsi="Times New Roman" w:cs="Times New Roman"/>
                <w:sz w:val="24"/>
                <w:szCs w:val="24"/>
                <w:lang w:eastAsia="ru-RU"/>
              </w:rPr>
              <w:t xml:space="preserve">единиц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2.3.3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Игровое помещение </w:t>
            </w:r>
          </w:p>
        </w:tc>
        <w:tc>
          <w:tcPr>
            <w:tcW w:w="0" w:type="auto"/>
            <w:hideMark/>
          </w:tcPr>
          <w:p w:rsidR="00056EAE" w:rsidRPr="00056EAE"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056EAE" w:rsidRPr="00056EAE">
              <w:rPr>
                <w:rFonts w:ascii="Times New Roman" w:eastAsia="Times New Roman" w:hAnsi="Times New Roman" w:cs="Times New Roman"/>
                <w:sz w:val="24"/>
                <w:szCs w:val="24"/>
                <w:lang w:eastAsia="ru-RU"/>
              </w:rPr>
              <w:t xml:space="preserve">единиц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2.4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Наличие загородных оздоровительных лагерей, баз отдыха </w:t>
            </w:r>
          </w:p>
        </w:tc>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нет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2.5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Наличие в образовательной организации системы электронного документооборота </w:t>
            </w:r>
          </w:p>
        </w:tc>
        <w:tc>
          <w:tcPr>
            <w:tcW w:w="0" w:type="auto"/>
            <w:hideMark/>
          </w:tcPr>
          <w:p w:rsidR="00056EAE" w:rsidRPr="00056EAE" w:rsidRDefault="00056EAE" w:rsidP="003A4966">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да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2.6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Наличие читального зала библиотеки, в том числе: </w:t>
            </w:r>
          </w:p>
        </w:tc>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нет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2.6.1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С обеспечением возможности работы на стационарных компьютерах или использования переносных компьютеров </w:t>
            </w:r>
          </w:p>
        </w:tc>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нет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2.6.2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С </w:t>
            </w:r>
            <w:proofErr w:type="spellStart"/>
            <w:r w:rsidRPr="00056EAE">
              <w:rPr>
                <w:rFonts w:ascii="Times New Roman" w:eastAsia="Times New Roman" w:hAnsi="Times New Roman" w:cs="Times New Roman"/>
                <w:sz w:val="24"/>
                <w:szCs w:val="24"/>
                <w:lang w:eastAsia="ru-RU"/>
              </w:rPr>
              <w:t>медиатекой</w:t>
            </w:r>
            <w:proofErr w:type="spellEnd"/>
            <w:r w:rsidRPr="00056EAE">
              <w:rPr>
                <w:rFonts w:ascii="Times New Roman" w:eastAsia="Times New Roman" w:hAnsi="Times New Roman" w:cs="Times New Roman"/>
                <w:sz w:val="24"/>
                <w:szCs w:val="24"/>
                <w:lang w:eastAsia="ru-RU"/>
              </w:rPr>
              <w:t xml:space="preserve"> </w:t>
            </w:r>
          </w:p>
        </w:tc>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нет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2.6.3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Оснащенного средствами сканирования и распознавания текстов </w:t>
            </w:r>
          </w:p>
        </w:tc>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нет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2.6.4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С выходом в Интернет с компьютеров, расположенных в помещении библиотеки </w:t>
            </w:r>
          </w:p>
        </w:tc>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нет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2.6.5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С контролируемой распечаткой бумажных материалов </w:t>
            </w:r>
          </w:p>
        </w:tc>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нет </w:t>
            </w:r>
          </w:p>
        </w:tc>
      </w:tr>
      <w:tr w:rsidR="0065061C" w:rsidRPr="00056EAE" w:rsidTr="00056EAE">
        <w:trPr>
          <w:tblCellSpacing w:w="15" w:type="dxa"/>
        </w:trPr>
        <w:tc>
          <w:tcPr>
            <w:tcW w:w="0" w:type="auto"/>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2.7 </w:t>
            </w:r>
          </w:p>
        </w:tc>
        <w:tc>
          <w:tcPr>
            <w:tcW w:w="7687" w:type="dxa"/>
            <w:hideMark/>
          </w:tcPr>
          <w:p w:rsidR="00056EAE" w:rsidRPr="00056EAE" w:rsidRDefault="00056EAE" w:rsidP="00056EAE">
            <w:pPr>
              <w:spacing w:after="0" w:line="240" w:lineRule="auto"/>
              <w:rPr>
                <w:rFonts w:ascii="Times New Roman" w:eastAsia="Times New Roman" w:hAnsi="Times New Roman" w:cs="Times New Roman"/>
                <w:sz w:val="24"/>
                <w:szCs w:val="24"/>
                <w:lang w:eastAsia="ru-RU"/>
              </w:rPr>
            </w:pPr>
            <w:r w:rsidRPr="00056EAE">
              <w:rPr>
                <w:rFonts w:ascii="Times New Roman" w:eastAsia="Times New Roman" w:hAnsi="Times New Roman" w:cs="Times New Roman"/>
                <w:sz w:val="24"/>
                <w:szCs w:val="24"/>
                <w:lang w:eastAsia="ru-RU"/>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0" w:type="auto"/>
            <w:hideMark/>
          </w:tcPr>
          <w:p w:rsidR="003A4966"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человек</w:t>
            </w:r>
          </w:p>
          <w:p w:rsidR="00056EAE" w:rsidRPr="00056EAE" w:rsidRDefault="003A4966" w:rsidP="00056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056EAE" w:rsidRPr="00056EAE">
              <w:rPr>
                <w:rFonts w:ascii="Times New Roman" w:eastAsia="Times New Roman" w:hAnsi="Times New Roman" w:cs="Times New Roman"/>
                <w:sz w:val="24"/>
                <w:szCs w:val="24"/>
                <w:lang w:eastAsia="ru-RU"/>
              </w:rPr>
              <w:t xml:space="preserve">% </w:t>
            </w:r>
          </w:p>
        </w:tc>
      </w:tr>
    </w:tbl>
    <w:p w:rsidR="00056EAE" w:rsidRPr="00056EAE" w:rsidRDefault="00056EAE" w:rsidP="00056EAE">
      <w:pPr>
        <w:spacing w:before="100" w:beforeAutospacing="1" w:after="100" w:afterAutospacing="1" w:line="240" w:lineRule="auto"/>
        <w:rPr>
          <w:rFonts w:ascii="Times New Roman" w:eastAsia="Times New Roman" w:hAnsi="Times New Roman" w:cs="Times New Roman"/>
          <w:sz w:val="24"/>
          <w:szCs w:val="24"/>
          <w:lang w:eastAsia="ru-RU"/>
        </w:rPr>
      </w:pPr>
    </w:p>
    <w:p w:rsidR="00582D56" w:rsidRPr="00F11135" w:rsidRDefault="00582D56" w:rsidP="00F11135">
      <w:pPr>
        <w:spacing w:after="0"/>
        <w:rPr>
          <w:rFonts w:ascii="Times New Roman" w:hAnsi="Times New Roman" w:cs="Times New Roman"/>
          <w:sz w:val="28"/>
          <w:szCs w:val="28"/>
        </w:rPr>
      </w:pPr>
    </w:p>
    <w:p w:rsidR="00582D56" w:rsidRPr="00F11135" w:rsidRDefault="00582D56" w:rsidP="00F11135">
      <w:pPr>
        <w:spacing w:after="0"/>
        <w:rPr>
          <w:rFonts w:ascii="Times New Roman" w:hAnsi="Times New Roman" w:cs="Times New Roman"/>
          <w:sz w:val="28"/>
          <w:szCs w:val="28"/>
        </w:rPr>
      </w:pPr>
    </w:p>
    <w:p w:rsidR="00582D56" w:rsidRPr="00F11135" w:rsidRDefault="00582D56" w:rsidP="00F11135">
      <w:pPr>
        <w:spacing w:after="0"/>
        <w:rPr>
          <w:rFonts w:ascii="Times New Roman" w:hAnsi="Times New Roman" w:cs="Times New Roman"/>
          <w:sz w:val="28"/>
          <w:szCs w:val="28"/>
        </w:rPr>
      </w:pPr>
    </w:p>
    <w:p w:rsidR="00582D56" w:rsidRPr="00F11135" w:rsidRDefault="00582D56" w:rsidP="00F11135">
      <w:pPr>
        <w:spacing w:after="0"/>
        <w:rPr>
          <w:rFonts w:ascii="Times New Roman" w:hAnsi="Times New Roman" w:cs="Times New Roman"/>
          <w:sz w:val="28"/>
          <w:szCs w:val="28"/>
        </w:rPr>
      </w:pPr>
    </w:p>
    <w:p w:rsidR="00CD6C6C" w:rsidRPr="00F11135" w:rsidRDefault="00CD6C6C" w:rsidP="00F11135">
      <w:pPr>
        <w:spacing w:after="0"/>
        <w:rPr>
          <w:rFonts w:ascii="Times New Roman" w:hAnsi="Times New Roman" w:cs="Times New Roman"/>
          <w:sz w:val="28"/>
          <w:szCs w:val="28"/>
        </w:rPr>
      </w:pPr>
    </w:p>
    <w:p w:rsidR="00582D56" w:rsidRPr="00F11135" w:rsidRDefault="00582D56" w:rsidP="00F11135">
      <w:pPr>
        <w:spacing w:after="0"/>
        <w:rPr>
          <w:rFonts w:ascii="Times New Roman" w:hAnsi="Times New Roman" w:cs="Times New Roman"/>
          <w:sz w:val="28"/>
          <w:szCs w:val="28"/>
        </w:rPr>
      </w:pPr>
    </w:p>
    <w:p w:rsidR="00582D56" w:rsidRPr="00F11135" w:rsidRDefault="00582D56" w:rsidP="00F11135">
      <w:pPr>
        <w:spacing w:after="0"/>
        <w:rPr>
          <w:rFonts w:ascii="Times New Roman" w:hAnsi="Times New Roman" w:cs="Times New Roman"/>
          <w:sz w:val="28"/>
          <w:szCs w:val="28"/>
        </w:rPr>
      </w:pPr>
    </w:p>
    <w:p w:rsidR="00CD6C6C" w:rsidRPr="00F11135" w:rsidRDefault="00CD6C6C" w:rsidP="00F11135">
      <w:pPr>
        <w:spacing w:after="0"/>
        <w:rPr>
          <w:rFonts w:ascii="Times New Roman" w:hAnsi="Times New Roman" w:cs="Times New Roman"/>
          <w:sz w:val="28"/>
          <w:szCs w:val="28"/>
        </w:rPr>
      </w:pPr>
    </w:p>
    <w:sectPr w:rsidR="00CD6C6C" w:rsidRPr="00F11135" w:rsidSect="003B6A34">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Nimbus Sans L">
    <w:altName w:val="Times New Roman"/>
    <w:charset w:val="00"/>
    <w:family w:val="auto"/>
    <w:pitch w:val="variable"/>
  </w:font>
  <w:font w:name="Lohit Hind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A195A"/>
    <w:multiLevelType w:val="multilevel"/>
    <w:tmpl w:val="73BC7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331DE8"/>
    <w:multiLevelType w:val="multilevel"/>
    <w:tmpl w:val="2B64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C6C"/>
    <w:rsid w:val="00056EAE"/>
    <w:rsid w:val="000579B4"/>
    <w:rsid w:val="002D7EB0"/>
    <w:rsid w:val="0032416E"/>
    <w:rsid w:val="003A4966"/>
    <w:rsid w:val="003B6A34"/>
    <w:rsid w:val="004F724A"/>
    <w:rsid w:val="005308F2"/>
    <w:rsid w:val="00582D56"/>
    <w:rsid w:val="00586D34"/>
    <w:rsid w:val="005A38B4"/>
    <w:rsid w:val="00617726"/>
    <w:rsid w:val="0065061C"/>
    <w:rsid w:val="00824D90"/>
    <w:rsid w:val="00B36E3A"/>
    <w:rsid w:val="00CD6C6C"/>
    <w:rsid w:val="00D415C8"/>
    <w:rsid w:val="00F11135"/>
    <w:rsid w:val="00F31E65"/>
    <w:rsid w:val="00FB5AF5"/>
    <w:rsid w:val="00FF1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82D56"/>
    <w:pPr>
      <w:keepNext/>
      <w:widowControl w:val="0"/>
      <w:suppressAutoHyphens/>
      <w:spacing w:before="240" w:after="60" w:line="240" w:lineRule="auto"/>
      <w:outlineLvl w:val="1"/>
    </w:pPr>
    <w:rPr>
      <w:rFonts w:ascii="Cambria" w:eastAsia="Times New Roman" w:hAnsi="Cambria" w:cs="Mangal"/>
      <w:b/>
      <w:bCs/>
      <w:i/>
      <w:iCs/>
      <w:kern w:val="1"/>
      <w:sz w:val="28"/>
      <w:szCs w:val="25"/>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D6C6C"/>
    <w:pPr>
      <w:widowControl w:val="0"/>
      <w:suppressAutoHyphens/>
      <w:spacing w:after="120" w:line="240" w:lineRule="auto"/>
    </w:pPr>
    <w:rPr>
      <w:rFonts w:ascii="Liberation Serif" w:eastAsia="Nimbus Sans L" w:hAnsi="Liberation Serif" w:cs="Lohit Hindi"/>
      <w:kern w:val="1"/>
      <w:sz w:val="24"/>
      <w:szCs w:val="24"/>
      <w:lang w:eastAsia="hi-IN" w:bidi="hi-IN"/>
    </w:rPr>
  </w:style>
  <w:style w:type="character" w:customStyle="1" w:styleId="a4">
    <w:name w:val="Основной текст Знак"/>
    <w:basedOn w:val="a0"/>
    <w:link w:val="a3"/>
    <w:rsid w:val="00CD6C6C"/>
    <w:rPr>
      <w:rFonts w:ascii="Liberation Serif" w:eastAsia="Nimbus Sans L" w:hAnsi="Liberation Serif" w:cs="Lohit Hindi"/>
      <w:kern w:val="1"/>
      <w:sz w:val="24"/>
      <w:szCs w:val="24"/>
      <w:lang w:eastAsia="hi-IN" w:bidi="hi-IN"/>
    </w:rPr>
  </w:style>
  <w:style w:type="character" w:customStyle="1" w:styleId="20">
    <w:name w:val="Заголовок 2 Знак"/>
    <w:basedOn w:val="a0"/>
    <w:link w:val="2"/>
    <w:rsid w:val="00582D56"/>
    <w:rPr>
      <w:rFonts w:ascii="Cambria" w:eastAsia="Times New Roman" w:hAnsi="Cambria" w:cs="Mangal"/>
      <w:b/>
      <w:bCs/>
      <w:i/>
      <w:iCs/>
      <w:kern w:val="1"/>
      <w:sz w:val="28"/>
      <w:szCs w:val="25"/>
      <w:lang w:eastAsia="hi-IN" w:bidi="hi-IN"/>
    </w:rPr>
  </w:style>
  <w:style w:type="character" w:styleId="a5">
    <w:name w:val="Strong"/>
    <w:qFormat/>
    <w:rsid w:val="00582D56"/>
    <w:rPr>
      <w:b/>
      <w:bCs/>
    </w:rPr>
  </w:style>
  <w:style w:type="character" w:customStyle="1" w:styleId="mw-headline">
    <w:name w:val="mw-headline"/>
    <w:basedOn w:val="a0"/>
    <w:rsid w:val="00582D56"/>
  </w:style>
  <w:style w:type="paragraph" w:customStyle="1" w:styleId="TableContents">
    <w:name w:val="Table Contents"/>
    <w:basedOn w:val="a"/>
    <w:rsid w:val="00582D56"/>
    <w:pPr>
      <w:widowControl w:val="0"/>
      <w:suppressLineNumbers/>
      <w:suppressAutoHyphens/>
      <w:spacing w:after="0" w:line="240" w:lineRule="auto"/>
    </w:pPr>
    <w:rPr>
      <w:rFonts w:ascii="Liberation Serif" w:eastAsia="Nimbus Sans L" w:hAnsi="Liberation Serif" w:cs="Lohit Hindi"/>
      <w:kern w:val="1"/>
      <w:sz w:val="24"/>
      <w:szCs w:val="24"/>
      <w:lang w:eastAsia="hi-IN" w:bidi="hi-IN"/>
    </w:rPr>
  </w:style>
  <w:style w:type="paragraph" w:styleId="a6">
    <w:name w:val="Normal (Web)"/>
    <w:basedOn w:val="a"/>
    <w:rsid w:val="00582D56"/>
    <w:pPr>
      <w:suppressAutoHyphens/>
      <w:spacing w:before="280" w:after="280" w:line="240" w:lineRule="auto"/>
    </w:pPr>
    <w:rPr>
      <w:rFonts w:ascii="Times New Roman" w:eastAsia="Times New Roman" w:hAnsi="Times New Roman" w:cs="Times New Roman"/>
      <w:kern w:val="1"/>
      <w:sz w:val="24"/>
      <w:szCs w:val="24"/>
      <w:lang w:eastAsia="ar-SA"/>
    </w:rPr>
  </w:style>
  <w:style w:type="paragraph" w:styleId="a7">
    <w:name w:val="List Paragraph"/>
    <w:basedOn w:val="a"/>
    <w:qFormat/>
    <w:rsid w:val="00582D56"/>
    <w:pPr>
      <w:suppressAutoHyphens/>
      <w:ind w:left="720"/>
    </w:pPr>
    <w:rPr>
      <w:rFonts w:ascii="Calibri" w:eastAsia="Calibri" w:hAnsi="Calibri" w:cs="Calibri"/>
      <w:kern w:val="1"/>
      <w:lang w:eastAsia="ar-SA"/>
    </w:rPr>
  </w:style>
  <w:style w:type="character" w:styleId="a8">
    <w:name w:val="Emphasis"/>
    <w:qFormat/>
    <w:rsid w:val="00582D56"/>
    <w:rPr>
      <w:i/>
      <w:iCs/>
    </w:rPr>
  </w:style>
  <w:style w:type="paragraph" w:styleId="a9">
    <w:name w:val="Balloon Text"/>
    <w:basedOn w:val="a"/>
    <w:link w:val="aa"/>
    <w:uiPriority w:val="99"/>
    <w:semiHidden/>
    <w:unhideWhenUsed/>
    <w:rsid w:val="00582D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2D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82D56"/>
    <w:pPr>
      <w:keepNext/>
      <w:widowControl w:val="0"/>
      <w:suppressAutoHyphens/>
      <w:spacing w:before="240" w:after="60" w:line="240" w:lineRule="auto"/>
      <w:outlineLvl w:val="1"/>
    </w:pPr>
    <w:rPr>
      <w:rFonts w:ascii="Cambria" w:eastAsia="Times New Roman" w:hAnsi="Cambria" w:cs="Mangal"/>
      <w:b/>
      <w:bCs/>
      <w:i/>
      <w:iCs/>
      <w:kern w:val="1"/>
      <w:sz w:val="28"/>
      <w:szCs w:val="25"/>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D6C6C"/>
    <w:pPr>
      <w:widowControl w:val="0"/>
      <w:suppressAutoHyphens/>
      <w:spacing w:after="120" w:line="240" w:lineRule="auto"/>
    </w:pPr>
    <w:rPr>
      <w:rFonts w:ascii="Liberation Serif" w:eastAsia="Nimbus Sans L" w:hAnsi="Liberation Serif" w:cs="Lohit Hindi"/>
      <w:kern w:val="1"/>
      <w:sz w:val="24"/>
      <w:szCs w:val="24"/>
      <w:lang w:eastAsia="hi-IN" w:bidi="hi-IN"/>
    </w:rPr>
  </w:style>
  <w:style w:type="character" w:customStyle="1" w:styleId="a4">
    <w:name w:val="Основной текст Знак"/>
    <w:basedOn w:val="a0"/>
    <w:link w:val="a3"/>
    <w:rsid w:val="00CD6C6C"/>
    <w:rPr>
      <w:rFonts w:ascii="Liberation Serif" w:eastAsia="Nimbus Sans L" w:hAnsi="Liberation Serif" w:cs="Lohit Hindi"/>
      <w:kern w:val="1"/>
      <w:sz w:val="24"/>
      <w:szCs w:val="24"/>
      <w:lang w:eastAsia="hi-IN" w:bidi="hi-IN"/>
    </w:rPr>
  </w:style>
  <w:style w:type="character" w:customStyle="1" w:styleId="20">
    <w:name w:val="Заголовок 2 Знак"/>
    <w:basedOn w:val="a0"/>
    <w:link w:val="2"/>
    <w:rsid w:val="00582D56"/>
    <w:rPr>
      <w:rFonts w:ascii="Cambria" w:eastAsia="Times New Roman" w:hAnsi="Cambria" w:cs="Mangal"/>
      <w:b/>
      <w:bCs/>
      <w:i/>
      <w:iCs/>
      <w:kern w:val="1"/>
      <w:sz w:val="28"/>
      <w:szCs w:val="25"/>
      <w:lang w:eastAsia="hi-IN" w:bidi="hi-IN"/>
    </w:rPr>
  </w:style>
  <w:style w:type="character" w:styleId="a5">
    <w:name w:val="Strong"/>
    <w:qFormat/>
    <w:rsid w:val="00582D56"/>
    <w:rPr>
      <w:b/>
      <w:bCs/>
    </w:rPr>
  </w:style>
  <w:style w:type="character" w:customStyle="1" w:styleId="mw-headline">
    <w:name w:val="mw-headline"/>
    <w:basedOn w:val="a0"/>
    <w:rsid w:val="00582D56"/>
  </w:style>
  <w:style w:type="paragraph" w:customStyle="1" w:styleId="TableContents">
    <w:name w:val="Table Contents"/>
    <w:basedOn w:val="a"/>
    <w:rsid w:val="00582D56"/>
    <w:pPr>
      <w:widowControl w:val="0"/>
      <w:suppressLineNumbers/>
      <w:suppressAutoHyphens/>
      <w:spacing w:after="0" w:line="240" w:lineRule="auto"/>
    </w:pPr>
    <w:rPr>
      <w:rFonts w:ascii="Liberation Serif" w:eastAsia="Nimbus Sans L" w:hAnsi="Liberation Serif" w:cs="Lohit Hindi"/>
      <w:kern w:val="1"/>
      <w:sz w:val="24"/>
      <w:szCs w:val="24"/>
      <w:lang w:eastAsia="hi-IN" w:bidi="hi-IN"/>
    </w:rPr>
  </w:style>
  <w:style w:type="paragraph" w:styleId="a6">
    <w:name w:val="Normal (Web)"/>
    <w:basedOn w:val="a"/>
    <w:rsid w:val="00582D56"/>
    <w:pPr>
      <w:suppressAutoHyphens/>
      <w:spacing w:before="280" w:after="280" w:line="240" w:lineRule="auto"/>
    </w:pPr>
    <w:rPr>
      <w:rFonts w:ascii="Times New Roman" w:eastAsia="Times New Roman" w:hAnsi="Times New Roman" w:cs="Times New Roman"/>
      <w:kern w:val="1"/>
      <w:sz w:val="24"/>
      <w:szCs w:val="24"/>
      <w:lang w:eastAsia="ar-SA"/>
    </w:rPr>
  </w:style>
  <w:style w:type="paragraph" w:styleId="a7">
    <w:name w:val="List Paragraph"/>
    <w:basedOn w:val="a"/>
    <w:qFormat/>
    <w:rsid w:val="00582D56"/>
    <w:pPr>
      <w:suppressAutoHyphens/>
      <w:ind w:left="720"/>
    </w:pPr>
    <w:rPr>
      <w:rFonts w:ascii="Calibri" w:eastAsia="Calibri" w:hAnsi="Calibri" w:cs="Calibri"/>
      <w:kern w:val="1"/>
      <w:lang w:eastAsia="ar-SA"/>
    </w:rPr>
  </w:style>
  <w:style w:type="character" w:styleId="a8">
    <w:name w:val="Emphasis"/>
    <w:qFormat/>
    <w:rsid w:val="00582D56"/>
    <w:rPr>
      <w:i/>
      <w:iCs/>
    </w:rPr>
  </w:style>
  <w:style w:type="paragraph" w:styleId="a9">
    <w:name w:val="Balloon Text"/>
    <w:basedOn w:val="a"/>
    <w:link w:val="aa"/>
    <w:uiPriority w:val="99"/>
    <w:semiHidden/>
    <w:unhideWhenUsed/>
    <w:rsid w:val="00582D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2D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3"/>
          <c:dPt>
            <c:idx val="0"/>
            <c:bubble3D val="0"/>
          </c:dPt>
          <c:dPt>
            <c:idx val="1"/>
            <c:bubble3D val="0"/>
          </c:dPt>
          <c:dPt>
            <c:idx val="2"/>
            <c:bubble3D val="0"/>
          </c:dPt>
          <c:dLbls>
            <c:dLbl>
              <c:idx val="0"/>
              <c:tx>
                <c:rich>
                  <a:bodyPr/>
                  <a:lstStyle/>
                  <a:p>
                    <a:pPr>
                      <a:defRPr/>
                    </a:pPr>
                    <a:r>
                      <a:rPr lang="en-US"/>
                      <a:t>37</a:t>
                    </a:r>
                    <a:r>
                      <a:rPr lang="ru-RU"/>
                      <a:t> %</a:t>
                    </a:r>
                    <a:endParaRPr lang="en-US"/>
                  </a:p>
                </c:rich>
              </c:tx>
              <c:spPr/>
              <c:showLegendKey val="0"/>
              <c:showVal val="0"/>
              <c:showCatName val="0"/>
              <c:showSerName val="0"/>
              <c:showPercent val="0"/>
              <c:showBubbleSize val="0"/>
            </c:dLbl>
            <c:dLbl>
              <c:idx val="1"/>
              <c:tx>
                <c:rich>
                  <a:bodyPr/>
                  <a:lstStyle/>
                  <a:p>
                    <a:pPr>
                      <a:defRPr/>
                    </a:pPr>
                    <a:r>
                      <a:rPr lang="en-US"/>
                      <a:t>52</a:t>
                    </a:r>
                    <a:r>
                      <a:rPr lang="ru-RU"/>
                      <a:t> %</a:t>
                    </a:r>
                    <a:endParaRPr lang="en-US"/>
                  </a:p>
                </c:rich>
              </c:tx>
              <c:spPr/>
              <c:showLegendKey val="0"/>
              <c:showVal val="0"/>
              <c:showCatName val="0"/>
              <c:showSerName val="0"/>
              <c:showPercent val="0"/>
              <c:showBubbleSize val="0"/>
            </c:dLbl>
            <c:dLbl>
              <c:idx val="2"/>
              <c:tx>
                <c:rich>
                  <a:bodyPr/>
                  <a:lstStyle/>
                  <a:p>
                    <a:pPr>
                      <a:defRPr/>
                    </a:pPr>
                    <a:r>
                      <a:rPr lang="en-US"/>
                      <a:t>11</a:t>
                    </a:r>
                    <a:r>
                      <a:rPr lang="ru-RU"/>
                      <a:t> %</a:t>
                    </a:r>
                    <a:endParaRPr lang="en-US"/>
                  </a:p>
                </c:rich>
              </c:tx>
              <c:spPr/>
              <c:showLegendKey val="0"/>
              <c:showVal val="0"/>
              <c:showCatName val="0"/>
              <c:showSerName val="0"/>
              <c:showPercent val="0"/>
              <c:showBubbleSize val="0"/>
            </c:dLbl>
            <c:showLegendKey val="0"/>
            <c:showVal val="1"/>
            <c:showCatName val="0"/>
            <c:showSerName val="0"/>
            <c:showPercent val="0"/>
            <c:showBubbleSize val="0"/>
            <c:showLeaderLines val="1"/>
          </c:dLbls>
          <c:cat>
            <c:strRef>
              <c:f>Лист1!$A$2:$A$3</c:f>
              <c:strCache>
                <c:ptCount val="2"/>
                <c:pt idx="0">
                  <c:v>От 3 и более</c:v>
                </c:pt>
                <c:pt idx="1">
                  <c:v>от 1 года до 3 лет</c:v>
                </c:pt>
              </c:strCache>
            </c:strRef>
          </c:cat>
          <c:val>
            <c:numRef>
              <c:f>Лист1!$B$2:$B$3</c:f>
              <c:numCache>
                <c:formatCode>General</c:formatCode>
                <c:ptCount val="2"/>
                <c:pt idx="0">
                  <c:v>22</c:v>
                </c:pt>
                <c:pt idx="1">
                  <c:v>25</c:v>
                </c:pt>
              </c:numCache>
            </c:numRef>
          </c:val>
        </c:ser>
        <c:dLbls>
          <c:showLegendKey val="0"/>
          <c:showVal val="0"/>
          <c:showCatName val="0"/>
          <c:showSerName val="0"/>
          <c:showPercent val="0"/>
          <c:showBubbleSize val="0"/>
          <c:showLeaderLines val="1"/>
        </c:dLbls>
      </c:pie3DChart>
      <c:spPr>
        <a:ln>
          <a:noFill/>
        </a:ln>
      </c:spPr>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Pt>
            <c:idx val="0"/>
            <c:bubble3D val="0"/>
          </c:dPt>
          <c:dPt>
            <c:idx val="1"/>
            <c:bubble3D val="0"/>
          </c:dPt>
          <c:dPt>
            <c:idx val="2"/>
            <c:bubble3D val="0"/>
          </c:dPt>
          <c:dPt>
            <c:idx val="3"/>
            <c:bubble3D val="0"/>
          </c:dPt>
          <c:dLbls>
            <c:showLegendKey val="0"/>
            <c:showVal val="1"/>
            <c:showCatName val="0"/>
            <c:showSerName val="0"/>
            <c:showPercent val="0"/>
            <c:showBubbleSize val="0"/>
            <c:showLeaderLines val="1"/>
          </c:dLbls>
          <c:cat>
            <c:strRef>
              <c:f>Лист1!$A$2:$A$8</c:f>
              <c:strCache>
                <c:ptCount val="7"/>
                <c:pt idx="0">
                  <c:v>спортивно-техническое</c:v>
                </c:pt>
                <c:pt idx="1">
                  <c:v>научно-техническое</c:v>
                </c:pt>
                <c:pt idx="2">
                  <c:v>эколого-биологическое</c:v>
                </c:pt>
                <c:pt idx="3">
                  <c:v>социально-педагогическое</c:v>
                </c:pt>
                <c:pt idx="4">
                  <c:v>естественно-научное</c:v>
                </c:pt>
                <c:pt idx="5">
                  <c:v>туристско-краеведческое</c:v>
                </c:pt>
                <c:pt idx="6">
                  <c:v>культурологическое</c:v>
                </c:pt>
              </c:strCache>
            </c:strRef>
          </c:cat>
          <c:val>
            <c:numRef>
              <c:f>Лист1!$B$2:$B$8</c:f>
              <c:numCache>
                <c:formatCode>General</c:formatCode>
                <c:ptCount val="7"/>
                <c:pt idx="0">
                  <c:v>45</c:v>
                </c:pt>
                <c:pt idx="1">
                  <c:v>241</c:v>
                </c:pt>
                <c:pt idx="2">
                  <c:v>975</c:v>
                </c:pt>
                <c:pt idx="3">
                  <c:v>240</c:v>
                </c:pt>
                <c:pt idx="4">
                  <c:v>30</c:v>
                </c:pt>
                <c:pt idx="5">
                  <c:v>210</c:v>
                </c:pt>
                <c:pt idx="6">
                  <c:v>270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ru-RU"/>
              <a:t>Возрастной состав воспитанников</a:t>
            </a:r>
          </a:p>
        </c:rich>
      </c:tx>
      <c:layout>
        <c:manualLayout>
          <c:xMode val="edge"/>
          <c:yMode val="edge"/>
          <c:x val="0.27519379844961239"/>
          <c:y val="1.973684210526316E-2"/>
        </c:manualLayout>
      </c:layout>
      <c:overlay val="0"/>
    </c:title>
    <c:autoTitleDeleted val="0"/>
    <c:view3D>
      <c:rotX val="15"/>
      <c:hPercent val="51"/>
      <c:rotY val="20"/>
      <c:depthPercent val="360"/>
      <c:rAngAx val="1"/>
    </c:view3D>
    <c:floor>
      <c:thickness val="0"/>
    </c:floor>
    <c:sideWall>
      <c:thickness val="0"/>
    </c:sideWall>
    <c:backWall>
      <c:thickness val="0"/>
    </c:backWall>
    <c:plotArea>
      <c:layout>
        <c:manualLayout>
          <c:layoutTarget val="inner"/>
          <c:xMode val="edge"/>
          <c:yMode val="edge"/>
          <c:x val="0.15503875968992256"/>
          <c:y val="0.14144736842105277"/>
          <c:w val="0.82364341085271353"/>
          <c:h val="0.48684210526315808"/>
        </c:manualLayout>
      </c:layout>
      <c:bar3DChart>
        <c:barDir val="col"/>
        <c:grouping val="clustered"/>
        <c:varyColors val="0"/>
        <c:ser>
          <c:idx val="0"/>
          <c:order val="0"/>
          <c:tx>
            <c:strRef>
              <c:f>Sheet1!$B$1</c:f>
              <c:strCache>
                <c:ptCount val="1"/>
              </c:strCache>
            </c:strRef>
          </c:tx>
          <c:invertIfNegative val="0"/>
          <c:cat>
            <c:strRef>
              <c:f>Sheet1!$A$2:$A$6</c:f>
              <c:strCache>
                <c:ptCount val="4"/>
                <c:pt idx="0">
                  <c:v>от 5 до 9 лет</c:v>
                </c:pt>
                <c:pt idx="1">
                  <c:v>10-14 лет</c:v>
                </c:pt>
                <c:pt idx="2">
                  <c:v>15-18 лет</c:v>
                </c:pt>
                <c:pt idx="3">
                  <c:v>от 18 и старше</c:v>
                </c:pt>
              </c:strCache>
            </c:strRef>
          </c:cat>
          <c:val>
            <c:numRef>
              <c:f>Sheet1!$B$2:$B$6</c:f>
              <c:numCache>
                <c:formatCode>General</c:formatCode>
                <c:ptCount val="5"/>
              </c:numCache>
            </c:numRef>
          </c:val>
        </c:ser>
        <c:ser>
          <c:idx val="1"/>
          <c:order val="1"/>
          <c:tx>
            <c:strRef>
              <c:f>Sheet1!$C$1</c:f>
              <c:strCache>
                <c:ptCount val="1"/>
                <c:pt idx="0">
                  <c:v>2012 год</c:v>
                </c:pt>
              </c:strCache>
            </c:strRef>
          </c:tx>
          <c:invertIfNegative val="0"/>
          <c:cat>
            <c:strRef>
              <c:f>Sheet1!$A$2:$A$6</c:f>
              <c:strCache>
                <c:ptCount val="4"/>
                <c:pt idx="0">
                  <c:v>от 5 до 9 лет</c:v>
                </c:pt>
                <c:pt idx="1">
                  <c:v>10-14 лет</c:v>
                </c:pt>
                <c:pt idx="2">
                  <c:v>15-18 лет</c:v>
                </c:pt>
                <c:pt idx="3">
                  <c:v>от 18 и старше</c:v>
                </c:pt>
              </c:strCache>
            </c:strRef>
          </c:cat>
          <c:val>
            <c:numRef>
              <c:f>Sheet1!$C$2:$C$6</c:f>
              <c:numCache>
                <c:formatCode>General</c:formatCode>
                <c:ptCount val="5"/>
                <c:pt idx="0">
                  <c:v>136</c:v>
                </c:pt>
                <c:pt idx="1">
                  <c:v>765</c:v>
                </c:pt>
                <c:pt idx="2">
                  <c:v>1511</c:v>
                </c:pt>
                <c:pt idx="3">
                  <c:v>259</c:v>
                </c:pt>
              </c:numCache>
            </c:numRef>
          </c:val>
        </c:ser>
        <c:ser>
          <c:idx val="2"/>
          <c:order val="2"/>
          <c:tx>
            <c:strRef>
              <c:f>Sheet1!$D$1</c:f>
              <c:strCache>
                <c:ptCount val="1"/>
                <c:pt idx="0">
                  <c:v>2013 год</c:v>
                </c:pt>
              </c:strCache>
            </c:strRef>
          </c:tx>
          <c:invertIfNegative val="0"/>
          <c:cat>
            <c:strRef>
              <c:f>Sheet1!$A$2:$A$6</c:f>
              <c:strCache>
                <c:ptCount val="4"/>
                <c:pt idx="0">
                  <c:v>от 5 до 9 лет</c:v>
                </c:pt>
                <c:pt idx="1">
                  <c:v>10-14 лет</c:v>
                </c:pt>
                <c:pt idx="2">
                  <c:v>15-18 лет</c:v>
                </c:pt>
                <c:pt idx="3">
                  <c:v>от 18 и старше</c:v>
                </c:pt>
              </c:strCache>
            </c:strRef>
          </c:cat>
          <c:val>
            <c:numRef>
              <c:f>Sheet1!$D$2:$D$6</c:f>
              <c:numCache>
                <c:formatCode>General</c:formatCode>
                <c:ptCount val="5"/>
                <c:pt idx="0">
                  <c:v>822</c:v>
                </c:pt>
                <c:pt idx="1">
                  <c:v>1301</c:v>
                </c:pt>
                <c:pt idx="2">
                  <c:v>276</c:v>
                </c:pt>
                <c:pt idx="3">
                  <c:v>46</c:v>
                </c:pt>
              </c:numCache>
            </c:numRef>
          </c:val>
        </c:ser>
        <c:dLbls>
          <c:showLegendKey val="0"/>
          <c:showVal val="0"/>
          <c:showCatName val="0"/>
          <c:showSerName val="0"/>
          <c:showPercent val="0"/>
          <c:showBubbleSize val="0"/>
        </c:dLbls>
        <c:gapWidth val="0"/>
        <c:gapDepth val="0"/>
        <c:shape val="pyramid"/>
        <c:axId val="102968704"/>
        <c:axId val="102974592"/>
        <c:axId val="0"/>
      </c:bar3DChart>
      <c:catAx>
        <c:axId val="102968704"/>
        <c:scaling>
          <c:orientation val="minMax"/>
        </c:scaling>
        <c:delete val="0"/>
        <c:axPos val="b"/>
        <c:numFmt formatCode="General" sourceLinked="1"/>
        <c:majorTickMark val="out"/>
        <c:minorTickMark val="none"/>
        <c:tickLblPos val="low"/>
        <c:txPr>
          <a:bodyPr rot="-3540000" vert="horz"/>
          <a:lstStyle/>
          <a:p>
            <a:pPr>
              <a:defRPr/>
            </a:pPr>
            <a:endParaRPr lang="ru-RU"/>
          </a:p>
        </c:txPr>
        <c:crossAx val="102974592"/>
        <c:crosses val="autoZero"/>
        <c:auto val="1"/>
        <c:lblAlgn val="ctr"/>
        <c:lblOffset val="20"/>
        <c:noMultiLvlLbl val="0"/>
      </c:catAx>
      <c:valAx>
        <c:axId val="102974592"/>
        <c:scaling>
          <c:orientation val="minMax"/>
        </c:scaling>
        <c:delete val="0"/>
        <c:axPos val="l"/>
        <c:numFmt formatCode="General" sourceLinked="1"/>
        <c:majorTickMark val="out"/>
        <c:minorTickMark val="none"/>
        <c:tickLblPos val="nextTo"/>
        <c:txPr>
          <a:bodyPr rot="0" vert="horz"/>
          <a:lstStyle/>
          <a:p>
            <a:pPr>
              <a:defRPr/>
            </a:pPr>
            <a:endParaRPr lang="ru-RU"/>
          </a:p>
        </c:txPr>
        <c:crossAx val="102968704"/>
        <c:crosses val="autoZero"/>
        <c:crossBetween val="between"/>
      </c:valAx>
      <c:spPr>
        <a:ln>
          <a:noFill/>
        </a:ln>
      </c:spPr>
    </c:plotArea>
    <c:legend>
      <c:legendPos val="r"/>
      <c:legendEntry>
        <c:idx val="0"/>
        <c:delete val="1"/>
      </c:legendEntry>
      <c:layout>
        <c:manualLayout>
          <c:xMode val="edge"/>
          <c:yMode val="edge"/>
          <c:x val="0.84302325581395354"/>
          <c:y val="0.46710526315789497"/>
          <c:w val="0.11128576369814239"/>
          <c:h val="0.16236061401415733"/>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14</Pages>
  <Words>4081</Words>
  <Characters>23268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2014-05-12T11:47:00Z</dcterms:created>
  <dcterms:modified xsi:type="dcterms:W3CDTF">2014-05-13T06:30:00Z</dcterms:modified>
</cp:coreProperties>
</file>